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BD210C" w14:textId="54DB1C77" w:rsidR="00A72856" w:rsidRPr="002614DB" w:rsidRDefault="0052517C" w:rsidP="00C3203D">
      <w:pPr>
        <w:jc w:val="center"/>
        <w:rPr>
          <w:rFonts w:ascii="The Hand Extrablack" w:hAnsi="The Hand Extrablack"/>
          <w:b/>
          <w:bCs/>
          <w:sz w:val="96"/>
          <w:szCs w:val="96"/>
        </w:rPr>
      </w:pPr>
      <w:r w:rsidRPr="002614DB">
        <w:rPr>
          <w:rFonts w:ascii="The Hand Extrablack" w:hAnsi="The Hand Extrablack"/>
          <w:b/>
          <w:bCs/>
          <w:noProof/>
          <w:sz w:val="96"/>
          <w:szCs w:val="96"/>
        </w:rPr>
        <w:drawing>
          <wp:anchor distT="0" distB="0" distL="114300" distR="114300" simplePos="0" relativeHeight="251658240" behindDoc="1" locked="0" layoutInCell="1" allowOverlap="1" wp14:anchorId="2ACAAB06" wp14:editId="4161E41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335237" cy="1309658"/>
            <wp:effectExtent l="0" t="0" r="8255" b="5080"/>
            <wp:wrapTight wrapText="bothSides">
              <wp:wrapPolygon edited="0">
                <wp:start x="0" y="0"/>
                <wp:lineTo x="0" y="21370"/>
                <wp:lineTo x="21500" y="21370"/>
                <wp:lineTo x="21500" y="0"/>
                <wp:lineTo x="0" y="0"/>
              </wp:wrapPolygon>
            </wp:wrapTight>
            <wp:docPr id="118677051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6770513" name="Picture 118677051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5237" cy="13096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200BB">
        <w:rPr>
          <w:rFonts w:ascii="The Hand Extrablack" w:hAnsi="The Hand Extrablack"/>
          <w:b/>
          <w:bCs/>
          <w:noProof/>
          <w:sz w:val="96"/>
          <w:szCs w:val="96"/>
        </w:rPr>
        <w:t>Living as Called</w:t>
      </w:r>
    </w:p>
    <w:p w14:paraId="2F8D0113" w14:textId="44C415D8" w:rsidR="0052517C" w:rsidRPr="004656A2" w:rsidRDefault="0052517C" w:rsidP="00C3203D">
      <w:pPr>
        <w:jc w:val="center"/>
        <w:rPr>
          <w:rFonts w:ascii="The Hand Extrablack" w:hAnsi="The Hand Extrablack"/>
          <w:sz w:val="40"/>
          <w:szCs w:val="40"/>
        </w:rPr>
      </w:pPr>
      <w:r w:rsidRPr="004656A2">
        <w:rPr>
          <w:rFonts w:ascii="The Hand Extrablack" w:hAnsi="The Hand Extrablack"/>
          <w:sz w:val="40"/>
          <w:szCs w:val="40"/>
        </w:rPr>
        <w:t>1 Corinthians</w:t>
      </w:r>
      <w:r w:rsidR="007872D5">
        <w:rPr>
          <w:rFonts w:ascii="The Hand Extrablack" w:hAnsi="The Hand Extrablack"/>
          <w:sz w:val="40"/>
          <w:szCs w:val="40"/>
        </w:rPr>
        <w:t xml:space="preserve"> </w:t>
      </w:r>
      <w:r w:rsidR="002200BB">
        <w:rPr>
          <w:rFonts w:ascii="The Hand Extrablack" w:hAnsi="The Hand Extrablack"/>
          <w:sz w:val="40"/>
          <w:szCs w:val="40"/>
        </w:rPr>
        <w:t>7:17-24</w:t>
      </w:r>
      <w:r w:rsidRPr="004656A2">
        <w:rPr>
          <w:rFonts w:ascii="The Hand Extrablack" w:hAnsi="The Hand Extrablack"/>
          <w:sz w:val="40"/>
          <w:szCs w:val="40"/>
        </w:rPr>
        <w:t xml:space="preserve"> (CSB)</w:t>
      </w:r>
    </w:p>
    <w:p w14:paraId="1B35E8F0" w14:textId="77777777" w:rsidR="0052517C" w:rsidRPr="0052517C" w:rsidRDefault="0052517C">
      <w:pPr>
        <w:rPr>
          <w:rFonts w:ascii="The Hand Extrablack" w:hAnsi="The Hand Extrablack"/>
        </w:rPr>
      </w:pPr>
    </w:p>
    <w:p w14:paraId="754217F5" w14:textId="77777777" w:rsidR="0052517C" w:rsidRPr="00C3203D" w:rsidRDefault="0052517C">
      <w:pPr>
        <w:rPr>
          <w:rFonts w:ascii="The Hand Extrablack" w:hAnsi="The Hand Extrablack"/>
          <w:sz w:val="36"/>
          <w:szCs w:val="36"/>
        </w:rPr>
      </w:pPr>
    </w:p>
    <w:p w14:paraId="607E2066" w14:textId="284E35E1" w:rsidR="0052517C" w:rsidRPr="00C3203D" w:rsidRDefault="00773CB0">
      <w:pPr>
        <w:rPr>
          <w:rFonts w:ascii="The Hand Extrablack" w:hAnsi="The Hand Extrablack"/>
          <w:sz w:val="44"/>
          <w:szCs w:val="44"/>
        </w:rPr>
      </w:pPr>
      <w:r>
        <w:rPr>
          <w:rFonts w:ascii="The Hand Extrablack" w:hAnsi="The Hand Extrablack"/>
          <w:sz w:val="44"/>
          <w:szCs w:val="44"/>
        </w:rPr>
        <w:t>Right Here, Right Now</w:t>
      </w:r>
    </w:p>
    <w:p w14:paraId="57FAF335" w14:textId="77777777" w:rsidR="00C3203D" w:rsidRPr="00C3203D" w:rsidRDefault="00C3203D">
      <w:pPr>
        <w:rPr>
          <w:rFonts w:ascii="The Hand Extrablack" w:hAnsi="The Hand Extrablack"/>
          <w:sz w:val="44"/>
          <w:szCs w:val="44"/>
        </w:rPr>
      </w:pPr>
    </w:p>
    <w:p w14:paraId="2F6F0609" w14:textId="77777777" w:rsidR="00C3203D" w:rsidRPr="00C3203D" w:rsidRDefault="00C3203D">
      <w:pPr>
        <w:rPr>
          <w:rFonts w:ascii="The Hand Extrablack" w:hAnsi="The Hand Extrablack"/>
          <w:sz w:val="44"/>
          <w:szCs w:val="44"/>
        </w:rPr>
      </w:pPr>
    </w:p>
    <w:p w14:paraId="3AC41C94" w14:textId="77777777" w:rsidR="00C3203D" w:rsidRDefault="00C3203D">
      <w:pPr>
        <w:rPr>
          <w:rFonts w:ascii="The Hand Extrablack" w:hAnsi="The Hand Extrablack"/>
          <w:sz w:val="44"/>
          <w:szCs w:val="44"/>
        </w:rPr>
      </w:pPr>
    </w:p>
    <w:p w14:paraId="3E9A1CF2" w14:textId="77777777" w:rsidR="000C55EA" w:rsidRDefault="000C55EA">
      <w:pPr>
        <w:rPr>
          <w:rFonts w:ascii="The Hand Extrablack" w:hAnsi="The Hand Extrablack"/>
          <w:sz w:val="44"/>
          <w:szCs w:val="44"/>
        </w:rPr>
      </w:pPr>
    </w:p>
    <w:p w14:paraId="0DAF906D" w14:textId="637338AA" w:rsidR="0000033A" w:rsidRPr="00C3203D" w:rsidRDefault="00B567A9">
      <w:pPr>
        <w:rPr>
          <w:rFonts w:ascii="The Hand Extrablack" w:hAnsi="The Hand Extrablack"/>
          <w:sz w:val="44"/>
          <w:szCs w:val="44"/>
        </w:rPr>
      </w:pPr>
      <w:r>
        <w:rPr>
          <w:rFonts w:ascii="The Hand Extrablack" w:hAnsi="The Hand Extrablack"/>
          <w:sz w:val="44"/>
          <w:szCs w:val="44"/>
        </w:rPr>
        <w:t xml:space="preserve">Do </w:t>
      </w:r>
      <w:r w:rsidR="0000033A">
        <w:rPr>
          <w:rFonts w:ascii="The Hand Extrablack" w:hAnsi="The Hand Extrablack"/>
          <w:sz w:val="44"/>
          <w:szCs w:val="44"/>
        </w:rPr>
        <w:t xml:space="preserve">What </w:t>
      </w:r>
      <w:r w:rsidR="000C55EA">
        <w:rPr>
          <w:rFonts w:ascii="The Hand Extrablack" w:hAnsi="The Hand Extrablack"/>
          <w:sz w:val="44"/>
          <w:szCs w:val="44"/>
        </w:rPr>
        <w:t>Matters Most</w:t>
      </w:r>
      <w:r w:rsidR="0000033A">
        <w:rPr>
          <w:rFonts w:ascii="The Hand Extrablack" w:hAnsi="The Hand Extrablack"/>
          <w:sz w:val="44"/>
          <w:szCs w:val="44"/>
        </w:rPr>
        <w:t xml:space="preserve"> </w:t>
      </w:r>
    </w:p>
    <w:p w14:paraId="370FAE02" w14:textId="77777777" w:rsidR="0052517C" w:rsidRDefault="0052517C">
      <w:pPr>
        <w:rPr>
          <w:rFonts w:ascii="The Hand Extrablack" w:hAnsi="The Hand Extrablack"/>
          <w:sz w:val="44"/>
          <w:szCs w:val="44"/>
        </w:rPr>
      </w:pPr>
    </w:p>
    <w:p w14:paraId="1A3A28EC" w14:textId="77777777" w:rsidR="000C55EA" w:rsidRDefault="000C55EA">
      <w:pPr>
        <w:rPr>
          <w:rFonts w:ascii="The Hand Extrablack" w:hAnsi="The Hand Extrablack"/>
          <w:sz w:val="44"/>
          <w:szCs w:val="44"/>
        </w:rPr>
      </w:pPr>
    </w:p>
    <w:p w14:paraId="38E2CE12" w14:textId="77777777" w:rsidR="0079562E" w:rsidRDefault="0079562E">
      <w:pPr>
        <w:rPr>
          <w:rFonts w:ascii="The Hand Extrablack" w:hAnsi="The Hand Extrablack"/>
          <w:sz w:val="44"/>
          <w:szCs w:val="44"/>
        </w:rPr>
      </w:pPr>
    </w:p>
    <w:p w14:paraId="6CC80370" w14:textId="77777777" w:rsidR="0079562E" w:rsidRPr="00C3203D" w:rsidRDefault="0079562E">
      <w:pPr>
        <w:rPr>
          <w:rFonts w:ascii="The Hand Extrablack" w:hAnsi="The Hand Extrablack"/>
          <w:sz w:val="44"/>
          <w:szCs w:val="44"/>
        </w:rPr>
      </w:pPr>
    </w:p>
    <w:p w14:paraId="0172EDF3" w14:textId="5BE728AB" w:rsidR="0052517C" w:rsidRPr="00C3203D" w:rsidRDefault="003B5FF4">
      <w:pPr>
        <w:rPr>
          <w:rFonts w:ascii="The Hand Extrablack" w:hAnsi="The Hand Extrablack"/>
          <w:sz w:val="44"/>
          <w:szCs w:val="44"/>
        </w:rPr>
      </w:pPr>
      <w:r>
        <w:rPr>
          <w:rFonts w:ascii="The Hand Extrablack" w:hAnsi="The Hand Extrablack"/>
          <w:sz w:val="44"/>
          <w:szCs w:val="44"/>
        </w:rPr>
        <w:t>You Belong to Jesus</w:t>
      </w:r>
    </w:p>
    <w:p w14:paraId="79F80BD6" w14:textId="77777777" w:rsidR="00C3203D" w:rsidRPr="00C3203D" w:rsidRDefault="00C3203D">
      <w:pPr>
        <w:rPr>
          <w:rFonts w:ascii="The Hand Extrablack" w:hAnsi="The Hand Extrablack"/>
          <w:sz w:val="44"/>
          <w:szCs w:val="44"/>
        </w:rPr>
      </w:pPr>
    </w:p>
    <w:p w14:paraId="53906023" w14:textId="77777777" w:rsidR="0052517C" w:rsidRDefault="0052517C">
      <w:pPr>
        <w:rPr>
          <w:rFonts w:ascii="The Hand Extrablack" w:hAnsi="The Hand Extrablack"/>
          <w:sz w:val="44"/>
          <w:szCs w:val="44"/>
        </w:rPr>
      </w:pPr>
    </w:p>
    <w:p w14:paraId="1899F034" w14:textId="636CAC72" w:rsidR="0052517C" w:rsidRPr="0052517C" w:rsidRDefault="0052517C">
      <w:pPr>
        <w:rPr>
          <w:rFonts w:ascii="The Hand Extrablack" w:hAnsi="The Hand Extrablack"/>
        </w:rPr>
      </w:pPr>
    </w:p>
    <w:p w14:paraId="053C8795" w14:textId="77777777" w:rsidR="0052517C" w:rsidRPr="0052517C" w:rsidRDefault="0052517C">
      <w:pPr>
        <w:rPr>
          <w:rFonts w:ascii="The Hand Extrablack" w:hAnsi="The Hand Extrablack"/>
        </w:rPr>
      </w:pPr>
    </w:p>
    <w:p w14:paraId="48CB6540" w14:textId="77777777" w:rsidR="00753A31" w:rsidRDefault="00753A31" w:rsidP="0052517C">
      <w:pPr>
        <w:rPr>
          <w:rFonts w:ascii="The Hand Extrablack" w:hAnsi="The Hand Extrablack"/>
        </w:rPr>
      </w:pPr>
    </w:p>
    <w:p w14:paraId="0A7F1373" w14:textId="77777777" w:rsidR="00C3203D" w:rsidRDefault="00C3203D" w:rsidP="0052517C">
      <w:pPr>
        <w:rPr>
          <w:rFonts w:ascii="The Hand Extrablack" w:hAnsi="The Hand Extrablack"/>
        </w:rPr>
      </w:pPr>
    </w:p>
    <w:p w14:paraId="519C77B0" w14:textId="20D5A004" w:rsidR="0052517C" w:rsidRPr="00753A31" w:rsidRDefault="0052517C" w:rsidP="00753A31">
      <w:pPr>
        <w:rPr>
          <w:rFonts w:ascii="The Hand Extrablack" w:eastAsia="Times New Roman" w:hAnsi="The Hand Extrablack" w:cs="Times New Roman"/>
          <w:kern w:val="0"/>
          <w:sz w:val="28"/>
          <w:szCs w:val="28"/>
          <w:lang w:eastAsia="en-AU"/>
          <w14:ligatures w14:val="none"/>
        </w:rPr>
      </w:pPr>
      <w:r w:rsidRPr="00753A31">
        <w:rPr>
          <w:rFonts w:ascii="The Hand Extrablack" w:hAnsi="The Hand Extrablack"/>
          <w:b/>
          <w:bCs/>
          <w:sz w:val="28"/>
          <w:szCs w:val="28"/>
        </w:rPr>
        <w:t>See also:</w:t>
      </w:r>
      <w:r w:rsidR="007872D5" w:rsidRPr="00753A31">
        <w:rPr>
          <w:sz w:val="28"/>
          <w:szCs w:val="28"/>
        </w:rPr>
        <w:t xml:space="preserve"> </w:t>
      </w:r>
      <w:hyperlink r:id="rId5" w:history="1">
        <w:r w:rsidR="007872D5" w:rsidRPr="00753A31">
          <w:rPr>
            <w:rStyle w:val="Hyperlink"/>
            <w:rFonts w:ascii="The Hand Extrablack" w:eastAsia="Times New Roman" w:hAnsi="The Hand Extrablack" w:cs="Times New Roman"/>
            <w:kern w:val="0"/>
            <w:sz w:val="28"/>
            <w:szCs w:val="28"/>
            <w:lang w:eastAsia="en-AU"/>
            <w14:ligatures w14:val="none"/>
          </w:rPr>
          <w:t xml:space="preserve"> </w:t>
        </w:r>
        <w:r w:rsidR="00AA29C4" w:rsidRPr="00753A31">
          <w:rPr>
            <w:rStyle w:val="Hyperlink"/>
            <w:rFonts w:ascii="The Hand Extrablack" w:eastAsia="Times New Roman" w:hAnsi="The Hand Extrablack" w:cs="Times New Roman"/>
            <w:kern w:val="0"/>
            <w:sz w:val="28"/>
            <w:szCs w:val="28"/>
            <w:lang w:eastAsia="en-AU"/>
            <w14:ligatures w14:val="none"/>
          </w:rPr>
          <w:t xml:space="preserve">Genesis 2:15, </w:t>
        </w:r>
        <w:r w:rsidR="00CA246E" w:rsidRPr="00753A31">
          <w:rPr>
            <w:rStyle w:val="Hyperlink"/>
            <w:rFonts w:ascii="The Hand Extrablack" w:eastAsia="Times New Roman" w:hAnsi="The Hand Extrablack" w:cs="Times New Roman"/>
            <w:kern w:val="0"/>
            <w:sz w:val="28"/>
            <w:szCs w:val="28"/>
            <w:lang w:eastAsia="en-AU"/>
            <w14:ligatures w14:val="none"/>
          </w:rPr>
          <w:t>Acts 16:</w:t>
        </w:r>
        <w:r w:rsidR="00F725BC" w:rsidRPr="00753A31">
          <w:rPr>
            <w:rStyle w:val="Hyperlink"/>
            <w:rFonts w:ascii="The Hand Extrablack" w:eastAsia="Times New Roman" w:hAnsi="The Hand Extrablack" w:cs="Times New Roman"/>
            <w:kern w:val="0"/>
            <w:sz w:val="28"/>
            <w:szCs w:val="28"/>
            <w:lang w:eastAsia="en-AU"/>
            <w14:ligatures w14:val="none"/>
          </w:rPr>
          <w:t xml:space="preserve">3, </w:t>
        </w:r>
        <w:r w:rsidR="004D31A4" w:rsidRPr="00753A31">
          <w:rPr>
            <w:rStyle w:val="Hyperlink"/>
            <w:rFonts w:ascii="The Hand Extrablack" w:eastAsia="Times New Roman" w:hAnsi="The Hand Extrablack" w:cs="Times New Roman"/>
            <w:kern w:val="0"/>
            <w:sz w:val="28"/>
            <w:szCs w:val="28"/>
            <w:lang w:eastAsia="en-AU"/>
            <w14:ligatures w14:val="none"/>
          </w:rPr>
          <w:t>R</w:t>
        </w:r>
        <w:r w:rsidR="004D31A4" w:rsidRPr="00753A31">
          <w:rPr>
            <w:rStyle w:val="Hyperlink"/>
            <w:rFonts w:ascii="The Hand Extrablack" w:eastAsia="Times New Roman" w:hAnsi="The Hand Extrablack" w:cs="Times New Roman"/>
            <w:kern w:val="0"/>
            <w:sz w:val="28"/>
            <w:szCs w:val="28"/>
            <w:lang w:eastAsia="en-AU"/>
            <w14:ligatures w14:val="none"/>
          </w:rPr>
          <w:t xml:space="preserve">omans 8:28, 1 Corinthians 1:9, Ephesians 6:5-9, </w:t>
        </w:r>
        <w:r w:rsidR="00C915DE" w:rsidRPr="00753A31">
          <w:rPr>
            <w:rStyle w:val="Hyperlink"/>
            <w:rFonts w:ascii="The Hand Extrablack" w:eastAsia="Times New Roman" w:hAnsi="The Hand Extrablack" w:cs="Times New Roman"/>
            <w:kern w:val="0"/>
            <w:sz w:val="28"/>
            <w:szCs w:val="28"/>
            <w:lang w:eastAsia="en-AU"/>
            <w14:ligatures w14:val="none"/>
          </w:rPr>
          <w:t xml:space="preserve">Colossians 3:17, </w:t>
        </w:r>
        <w:r w:rsidR="004D31A4" w:rsidRPr="00753A31">
          <w:rPr>
            <w:rStyle w:val="Hyperlink"/>
            <w:rFonts w:ascii="The Hand Extrablack" w:eastAsia="Times New Roman" w:hAnsi="The Hand Extrablack" w:cs="Times New Roman"/>
            <w:kern w:val="0"/>
            <w:sz w:val="28"/>
            <w:szCs w:val="28"/>
            <w:lang w:eastAsia="en-AU"/>
            <w14:ligatures w14:val="none"/>
          </w:rPr>
          <w:t>2 Thessalonians 3:6-12</w:t>
        </w:r>
        <w:r w:rsidR="00530041" w:rsidRPr="00753A31">
          <w:rPr>
            <w:rStyle w:val="Hyperlink"/>
            <w:rFonts w:ascii="The Hand Extrablack" w:eastAsia="Times New Roman" w:hAnsi="The Hand Extrablack" w:cs="Times New Roman"/>
            <w:kern w:val="0"/>
            <w:sz w:val="28"/>
            <w:szCs w:val="28"/>
            <w:lang w:eastAsia="en-AU"/>
            <w14:ligatures w14:val="none"/>
          </w:rPr>
          <w:t>, 1 John 2:3</w:t>
        </w:r>
      </w:hyperlink>
    </w:p>
    <w:p w14:paraId="658E1ADA" w14:textId="37B08CD5" w:rsidR="0052517C" w:rsidRPr="00753A31" w:rsidRDefault="0052517C">
      <w:pPr>
        <w:rPr>
          <w:rFonts w:ascii="The Hand Extrablack" w:hAnsi="The Hand Extrablack"/>
          <w:sz w:val="28"/>
          <w:szCs w:val="28"/>
        </w:rPr>
      </w:pPr>
      <w:r w:rsidRPr="00753A31">
        <w:rPr>
          <w:rFonts w:ascii="The Hand Extrablack" w:hAnsi="The Hand Extrablack"/>
          <w:b/>
          <w:bCs/>
          <w:sz w:val="28"/>
          <w:szCs w:val="28"/>
        </w:rPr>
        <w:t>Further resources</w:t>
      </w:r>
      <w:r w:rsidRPr="00753A31">
        <w:rPr>
          <w:rFonts w:ascii="The Hand Extrablack" w:hAnsi="The Hand Extrablack"/>
          <w:sz w:val="28"/>
          <w:szCs w:val="28"/>
        </w:rPr>
        <w:t>: considerjesus.au</w:t>
      </w:r>
      <w:r w:rsidR="005B4EDC" w:rsidRPr="00753A31">
        <w:rPr>
          <w:rFonts w:ascii="The Hand Extrablack" w:hAnsi="The Hand Extrablack"/>
          <w:sz w:val="28"/>
          <w:szCs w:val="28"/>
        </w:rPr>
        <w:tab/>
      </w:r>
      <w:r w:rsidR="005B4EDC" w:rsidRPr="00753A31">
        <w:rPr>
          <w:rFonts w:ascii="The Hand Extrablack" w:hAnsi="The Hand Extrablack"/>
          <w:sz w:val="28"/>
          <w:szCs w:val="28"/>
        </w:rPr>
        <w:tab/>
      </w:r>
      <w:r w:rsidR="00C90476" w:rsidRPr="00753A31">
        <w:rPr>
          <w:rFonts w:ascii="The Hand Extrablack" w:hAnsi="The Hand Extrablack"/>
          <w:sz w:val="28"/>
          <w:szCs w:val="28"/>
        </w:rPr>
        <w:tab/>
      </w:r>
      <w:r w:rsidR="00C90476" w:rsidRPr="00753A31">
        <w:rPr>
          <w:rFonts w:ascii="The Hand Extrablack" w:hAnsi="The Hand Extrablack"/>
          <w:sz w:val="28"/>
          <w:szCs w:val="28"/>
        </w:rPr>
        <w:tab/>
      </w:r>
      <w:r w:rsidR="00721CDD" w:rsidRPr="00753A31">
        <w:rPr>
          <w:rFonts w:ascii="The Hand Extrablack" w:hAnsi="The Hand Extrablack"/>
          <w:sz w:val="28"/>
          <w:szCs w:val="28"/>
        </w:rPr>
        <w:tab/>
      </w:r>
      <w:r w:rsidR="009A4DCD" w:rsidRPr="00753A31">
        <w:rPr>
          <w:rFonts w:ascii="The Hand Extrablack" w:hAnsi="The Hand Extrablack"/>
          <w:sz w:val="28"/>
          <w:szCs w:val="28"/>
        </w:rPr>
        <w:tab/>
        <w:t>Next</w:t>
      </w:r>
      <w:r w:rsidR="005B4EDC" w:rsidRPr="00753A31">
        <w:rPr>
          <w:rFonts w:ascii="The Hand Extrablack" w:hAnsi="The Hand Extrablack"/>
          <w:sz w:val="28"/>
          <w:szCs w:val="28"/>
        </w:rPr>
        <w:t xml:space="preserve">: </w:t>
      </w:r>
      <w:r w:rsidR="006A5376" w:rsidRPr="00753A31">
        <w:rPr>
          <w:rFonts w:ascii="The Hand Extrablack" w:hAnsi="The Hand Extrablack"/>
          <w:i/>
          <w:iCs/>
          <w:sz w:val="28"/>
          <w:szCs w:val="28"/>
        </w:rPr>
        <w:t>The Gift of Singleness</w:t>
      </w:r>
      <w:r w:rsidR="00C90476" w:rsidRPr="00753A31">
        <w:rPr>
          <w:rFonts w:ascii="The Hand Extrablack" w:hAnsi="The Hand Extrablack"/>
          <w:sz w:val="28"/>
          <w:szCs w:val="28"/>
        </w:rPr>
        <w:t xml:space="preserve"> (1 Cor </w:t>
      </w:r>
      <w:r w:rsidR="006A5376" w:rsidRPr="00753A31">
        <w:rPr>
          <w:rFonts w:ascii="The Hand Extrablack" w:hAnsi="The Hand Extrablack"/>
          <w:sz w:val="28"/>
          <w:szCs w:val="28"/>
        </w:rPr>
        <w:t>7:25-40</w:t>
      </w:r>
      <w:r w:rsidR="00097062" w:rsidRPr="00753A31">
        <w:rPr>
          <w:rFonts w:ascii="The Hand Extrablack" w:hAnsi="The Hand Extrablack"/>
          <w:sz w:val="28"/>
          <w:szCs w:val="28"/>
        </w:rPr>
        <w:t>)</w:t>
      </w:r>
    </w:p>
    <w:sectPr w:rsidR="0052517C" w:rsidRPr="00753A31" w:rsidSect="00F6702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he Hand Extrablack">
    <w:charset w:val="00"/>
    <w:family w:val="script"/>
    <w:pitch w:val="variable"/>
    <w:sig w:usb0="8000002F" w:usb1="0000000A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xMjQyMDM3MjY1NjS1NDVT0lEKTi0uzszPAykwrgUAAZvycCwAAAA="/>
  </w:docVars>
  <w:rsids>
    <w:rsidRoot w:val="0052517C"/>
    <w:rsid w:val="0000033A"/>
    <w:rsid w:val="000017F2"/>
    <w:rsid w:val="00010D02"/>
    <w:rsid w:val="00031052"/>
    <w:rsid w:val="00097062"/>
    <w:rsid w:val="000C55EA"/>
    <w:rsid w:val="00120469"/>
    <w:rsid w:val="00174806"/>
    <w:rsid w:val="00182773"/>
    <w:rsid w:val="001D5649"/>
    <w:rsid w:val="001E7CC9"/>
    <w:rsid w:val="00201BA3"/>
    <w:rsid w:val="0020756B"/>
    <w:rsid w:val="00213A4C"/>
    <w:rsid w:val="002200BB"/>
    <w:rsid w:val="002614DB"/>
    <w:rsid w:val="002771B4"/>
    <w:rsid w:val="002C3A0E"/>
    <w:rsid w:val="002C64CD"/>
    <w:rsid w:val="003241DE"/>
    <w:rsid w:val="00353DF3"/>
    <w:rsid w:val="003B5FF4"/>
    <w:rsid w:val="00410C02"/>
    <w:rsid w:val="004316D0"/>
    <w:rsid w:val="004400A6"/>
    <w:rsid w:val="004656A2"/>
    <w:rsid w:val="00466AAC"/>
    <w:rsid w:val="00493007"/>
    <w:rsid w:val="004A25C6"/>
    <w:rsid w:val="004D31A4"/>
    <w:rsid w:val="004E2505"/>
    <w:rsid w:val="00504307"/>
    <w:rsid w:val="0052517C"/>
    <w:rsid w:val="00530041"/>
    <w:rsid w:val="00573F55"/>
    <w:rsid w:val="005A6FCF"/>
    <w:rsid w:val="005B4EDC"/>
    <w:rsid w:val="00601279"/>
    <w:rsid w:val="00601558"/>
    <w:rsid w:val="006A5376"/>
    <w:rsid w:val="006A5563"/>
    <w:rsid w:val="006E3173"/>
    <w:rsid w:val="006F0C12"/>
    <w:rsid w:val="00721CDD"/>
    <w:rsid w:val="00753A31"/>
    <w:rsid w:val="00773CB0"/>
    <w:rsid w:val="007872D5"/>
    <w:rsid w:val="007877E4"/>
    <w:rsid w:val="0079562E"/>
    <w:rsid w:val="007F0E37"/>
    <w:rsid w:val="008C64C7"/>
    <w:rsid w:val="008F5A0D"/>
    <w:rsid w:val="00944596"/>
    <w:rsid w:val="0095752A"/>
    <w:rsid w:val="009703B0"/>
    <w:rsid w:val="00975289"/>
    <w:rsid w:val="009A4DCD"/>
    <w:rsid w:val="009B586F"/>
    <w:rsid w:val="00A053AA"/>
    <w:rsid w:val="00A2099C"/>
    <w:rsid w:val="00A20FA5"/>
    <w:rsid w:val="00A72856"/>
    <w:rsid w:val="00AA29C4"/>
    <w:rsid w:val="00AD1D53"/>
    <w:rsid w:val="00AD56AF"/>
    <w:rsid w:val="00B15733"/>
    <w:rsid w:val="00B24B01"/>
    <w:rsid w:val="00B45468"/>
    <w:rsid w:val="00B55ED2"/>
    <w:rsid w:val="00B567A9"/>
    <w:rsid w:val="00BC07DA"/>
    <w:rsid w:val="00BC57BD"/>
    <w:rsid w:val="00BF14B4"/>
    <w:rsid w:val="00C02B2B"/>
    <w:rsid w:val="00C1227F"/>
    <w:rsid w:val="00C3203D"/>
    <w:rsid w:val="00C44FC9"/>
    <w:rsid w:val="00C90476"/>
    <w:rsid w:val="00C915DE"/>
    <w:rsid w:val="00CA246E"/>
    <w:rsid w:val="00D955FD"/>
    <w:rsid w:val="00D95F08"/>
    <w:rsid w:val="00DB1528"/>
    <w:rsid w:val="00DB2B46"/>
    <w:rsid w:val="00E11807"/>
    <w:rsid w:val="00E160A5"/>
    <w:rsid w:val="00E2382D"/>
    <w:rsid w:val="00E84EDF"/>
    <w:rsid w:val="00EB1BEF"/>
    <w:rsid w:val="00EC4919"/>
    <w:rsid w:val="00F07499"/>
    <w:rsid w:val="00F47431"/>
    <w:rsid w:val="00F6702B"/>
    <w:rsid w:val="00F71B2B"/>
    <w:rsid w:val="00F725BC"/>
    <w:rsid w:val="00FC7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BA887C"/>
  <w15:chartTrackingRefBased/>
  <w15:docId w15:val="{2AFB528E-5BE6-4A56-8EBD-CE2016383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251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251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2517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251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251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251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251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251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251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51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251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251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2517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2517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2517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2517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2517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2517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251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251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251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251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251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2517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2517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2517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251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2517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2517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7528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7528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725BC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biblegateway.com/passage/?search=Genesis%202%3A15%2C%20Acts%2016%3A3%2C%20Romans%208%3A28%2C%201%20Corinthians%201%3A9%2C%20Ephesians%206%3A5-9%2C%20Colossians%203%3A17%2C%202%20Thessalonians%203%3A6-12%2C%201%20John%202%3A3&amp;version=CSB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1040</TotalTime>
  <Pages>1</Pages>
  <Words>106</Words>
  <Characters>507</Characters>
  <Application>Microsoft Office Word</Application>
  <DocSecurity>0</DocSecurity>
  <Lines>13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Buchan</dc:creator>
  <cp:keywords/>
  <dc:description/>
  <cp:lastModifiedBy>Andy Buchan</cp:lastModifiedBy>
  <cp:revision>28</cp:revision>
  <cp:lastPrinted>2026-04-24T00:34:00Z</cp:lastPrinted>
  <dcterms:created xsi:type="dcterms:W3CDTF">2026-05-25T06:14:00Z</dcterms:created>
  <dcterms:modified xsi:type="dcterms:W3CDTF">2026-05-28T22:54:00Z</dcterms:modified>
</cp:coreProperties>
</file>