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854848" w14:textId="1A893A59" w:rsidR="000E498B" w:rsidRPr="00463A97" w:rsidRDefault="00422375" w:rsidP="00422375">
      <w:pPr>
        <w:jc w:val="center"/>
        <w:rPr>
          <w:sz w:val="16"/>
          <w:szCs w:val="16"/>
        </w:rPr>
      </w:pPr>
      <w:r w:rsidRPr="00463A97">
        <w:rPr>
          <w:noProof/>
          <w:sz w:val="10"/>
          <w:szCs w:val="10"/>
        </w:rPr>
        <w:drawing>
          <wp:anchor distT="0" distB="0" distL="114300" distR="114300" simplePos="0" relativeHeight="251659264" behindDoc="1" locked="0" layoutInCell="1" allowOverlap="1" wp14:anchorId="1D903117" wp14:editId="6AF80D40">
            <wp:simplePos x="0" y="0"/>
            <wp:positionH relativeFrom="column">
              <wp:posOffset>95250</wp:posOffset>
            </wp:positionH>
            <wp:positionV relativeFrom="paragraph">
              <wp:posOffset>0</wp:posOffset>
            </wp:positionV>
            <wp:extent cx="3115945" cy="1752600"/>
            <wp:effectExtent l="0" t="0" r="8255" b="0"/>
            <wp:wrapTight wrapText="bothSides">
              <wp:wrapPolygon edited="0">
                <wp:start x="0" y="0"/>
                <wp:lineTo x="0" y="21365"/>
                <wp:lineTo x="21525" y="21365"/>
                <wp:lineTo x="21525" y="0"/>
                <wp:lineTo x="0" y="0"/>
              </wp:wrapPolygon>
            </wp:wrapTight>
            <wp:docPr id="905797629" name="Picture 1" descr="A cloud with words in the sk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5797629" name="Picture 1" descr="A cloud with words in the sky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594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C51326" w14:textId="77777777" w:rsidR="00422375" w:rsidRPr="00A357E5" w:rsidRDefault="001A3113" w:rsidP="00422375">
      <w:pPr>
        <w:jc w:val="center"/>
        <w:rPr>
          <w:b/>
          <w:bCs/>
          <w:caps/>
          <w:color w:val="0F4761" w:themeColor="accent1" w:themeShade="BF"/>
          <w:sz w:val="44"/>
          <w:szCs w:val="44"/>
        </w:rPr>
      </w:pPr>
      <w:r w:rsidRPr="00A357E5">
        <w:rPr>
          <w:b/>
          <w:bCs/>
          <w:caps/>
          <w:color w:val="0F4761" w:themeColor="accent1" w:themeShade="BF"/>
          <w:sz w:val="44"/>
          <w:szCs w:val="44"/>
        </w:rPr>
        <w:t xml:space="preserve">Trusting God </w:t>
      </w:r>
    </w:p>
    <w:p w14:paraId="04A517FB" w14:textId="77777777" w:rsidR="00A357E5" w:rsidRPr="00A357E5" w:rsidRDefault="001A3113" w:rsidP="00422375">
      <w:pPr>
        <w:jc w:val="center"/>
        <w:rPr>
          <w:b/>
          <w:bCs/>
          <w:caps/>
          <w:color w:val="0F4761" w:themeColor="accent1" w:themeShade="BF"/>
          <w:sz w:val="44"/>
          <w:szCs w:val="44"/>
        </w:rPr>
      </w:pPr>
      <w:r w:rsidRPr="00A357E5">
        <w:rPr>
          <w:b/>
          <w:bCs/>
          <w:caps/>
          <w:color w:val="0F4761" w:themeColor="accent1" w:themeShade="BF"/>
          <w:sz w:val="44"/>
          <w:szCs w:val="44"/>
        </w:rPr>
        <w:t>in Troubled Time</w:t>
      </w:r>
      <w:r w:rsidR="00422375" w:rsidRPr="00A357E5">
        <w:rPr>
          <w:b/>
          <w:bCs/>
          <w:caps/>
          <w:color w:val="0F4761" w:themeColor="accent1" w:themeShade="BF"/>
          <w:sz w:val="44"/>
          <w:szCs w:val="44"/>
        </w:rPr>
        <w:t>s</w:t>
      </w:r>
    </w:p>
    <w:p w14:paraId="3FF39614" w14:textId="233007B9" w:rsidR="000E498B" w:rsidRPr="000E498B" w:rsidRDefault="000E498B" w:rsidP="00422375">
      <w:pPr>
        <w:jc w:val="center"/>
        <w:rPr>
          <w:b/>
          <w:bCs/>
          <w:color w:val="0F4761" w:themeColor="accent1" w:themeShade="BF"/>
          <w:sz w:val="40"/>
          <w:szCs w:val="40"/>
        </w:rPr>
      </w:pPr>
      <w:r w:rsidRPr="000E498B">
        <w:rPr>
          <w:b/>
          <w:bCs/>
          <w:color w:val="0F4761" w:themeColor="accent1" w:themeShade="BF"/>
          <w:sz w:val="40"/>
          <w:szCs w:val="40"/>
        </w:rPr>
        <w:t xml:space="preserve">Psalm </w:t>
      </w:r>
      <w:r w:rsidR="001A3113">
        <w:rPr>
          <w:b/>
          <w:bCs/>
          <w:color w:val="0F4761" w:themeColor="accent1" w:themeShade="BF"/>
          <w:sz w:val="40"/>
          <w:szCs w:val="40"/>
        </w:rPr>
        <w:t>9</w:t>
      </w:r>
      <w:r w:rsidRPr="000E498B">
        <w:rPr>
          <w:b/>
          <w:bCs/>
          <w:color w:val="0F4761" w:themeColor="accent1" w:themeShade="BF"/>
          <w:sz w:val="40"/>
          <w:szCs w:val="40"/>
        </w:rPr>
        <w:t xml:space="preserve"> (ESV)</w:t>
      </w:r>
    </w:p>
    <w:p w14:paraId="397DD111" w14:textId="77777777" w:rsidR="000E498B" w:rsidRDefault="000E498B" w:rsidP="000E498B">
      <w:pPr>
        <w:rPr>
          <w:color w:val="0F4761" w:themeColor="accent1" w:themeShade="BF"/>
          <w:sz w:val="40"/>
          <w:szCs w:val="40"/>
        </w:rPr>
      </w:pPr>
    </w:p>
    <w:p w14:paraId="02A5C820" w14:textId="74B74A90" w:rsidR="000E498B" w:rsidRPr="000E498B" w:rsidRDefault="000761CA" w:rsidP="000E498B">
      <w:pPr>
        <w:pStyle w:val="ListParagraph"/>
        <w:numPr>
          <w:ilvl w:val="0"/>
          <w:numId w:val="1"/>
        </w:numPr>
        <w:rPr>
          <w:color w:val="0F4761" w:themeColor="accent1" w:themeShade="BF"/>
          <w:sz w:val="28"/>
          <w:szCs w:val="28"/>
        </w:rPr>
      </w:pPr>
      <w:r>
        <w:rPr>
          <w:color w:val="0F4761" w:themeColor="accent1" w:themeShade="BF"/>
          <w:sz w:val="28"/>
          <w:szCs w:val="28"/>
        </w:rPr>
        <w:t>Wholehearted Praise</w:t>
      </w:r>
      <w:r w:rsidR="000E498B" w:rsidRPr="000E498B">
        <w:rPr>
          <w:color w:val="0F4761" w:themeColor="accent1" w:themeShade="BF"/>
          <w:sz w:val="28"/>
          <w:szCs w:val="28"/>
        </w:rPr>
        <w:t xml:space="preserve"> </w:t>
      </w:r>
      <w:r>
        <w:rPr>
          <w:color w:val="0F4761" w:themeColor="accent1" w:themeShade="BF"/>
          <w:sz w:val="28"/>
          <w:szCs w:val="28"/>
        </w:rPr>
        <w:t>–</w:t>
      </w:r>
      <w:r w:rsidR="000E498B" w:rsidRPr="000E498B">
        <w:rPr>
          <w:color w:val="0F4761" w:themeColor="accent1" w:themeShade="BF"/>
          <w:sz w:val="28"/>
          <w:szCs w:val="28"/>
        </w:rPr>
        <w:t xml:space="preserve"> </w:t>
      </w:r>
      <w:r w:rsidRPr="000761CA">
        <w:rPr>
          <w:i/>
          <w:iCs/>
          <w:color w:val="0F4761" w:themeColor="accent1" w:themeShade="BF"/>
          <w:sz w:val="28"/>
          <w:szCs w:val="28"/>
        </w:rPr>
        <w:t xml:space="preserve">Look </w:t>
      </w:r>
      <w:r w:rsidR="002508FD">
        <w:rPr>
          <w:i/>
          <w:iCs/>
          <w:color w:val="0F4761" w:themeColor="accent1" w:themeShade="BF"/>
          <w:sz w:val="28"/>
          <w:szCs w:val="28"/>
        </w:rPr>
        <w:t>Back</w:t>
      </w:r>
      <w:r w:rsidRPr="000761CA">
        <w:rPr>
          <w:i/>
          <w:iCs/>
          <w:color w:val="0F4761" w:themeColor="accent1" w:themeShade="BF"/>
          <w:sz w:val="28"/>
          <w:szCs w:val="28"/>
        </w:rPr>
        <w:t xml:space="preserve"> at His Wonderful </w:t>
      </w:r>
      <w:r w:rsidR="00F71DBE">
        <w:rPr>
          <w:i/>
          <w:iCs/>
          <w:color w:val="0F4761" w:themeColor="accent1" w:themeShade="BF"/>
          <w:sz w:val="28"/>
          <w:szCs w:val="28"/>
        </w:rPr>
        <w:t>W</w:t>
      </w:r>
      <w:r w:rsidRPr="000761CA">
        <w:rPr>
          <w:i/>
          <w:iCs/>
          <w:color w:val="0F4761" w:themeColor="accent1" w:themeShade="BF"/>
          <w:sz w:val="28"/>
          <w:szCs w:val="28"/>
        </w:rPr>
        <w:t>orks</w:t>
      </w:r>
      <w:r>
        <w:rPr>
          <w:color w:val="0F4761" w:themeColor="accent1" w:themeShade="BF"/>
          <w:sz w:val="28"/>
          <w:szCs w:val="28"/>
        </w:rPr>
        <w:t xml:space="preserve"> </w:t>
      </w:r>
    </w:p>
    <w:p w14:paraId="27A32396" w14:textId="77777777" w:rsidR="000E498B" w:rsidRPr="000E498B" w:rsidRDefault="000E498B" w:rsidP="000E498B">
      <w:pPr>
        <w:rPr>
          <w:i/>
          <w:iCs/>
          <w:color w:val="0F4761" w:themeColor="accent1" w:themeShade="BF"/>
          <w:sz w:val="28"/>
          <w:szCs w:val="28"/>
        </w:rPr>
      </w:pPr>
    </w:p>
    <w:p w14:paraId="1D4CD12C" w14:textId="77777777" w:rsidR="000E498B" w:rsidRPr="000E498B" w:rsidRDefault="000E498B" w:rsidP="000E498B">
      <w:pPr>
        <w:rPr>
          <w:i/>
          <w:iCs/>
          <w:color w:val="0F4761" w:themeColor="accent1" w:themeShade="BF"/>
          <w:sz w:val="28"/>
          <w:szCs w:val="28"/>
        </w:rPr>
      </w:pPr>
    </w:p>
    <w:p w14:paraId="2DD71E06" w14:textId="77777777" w:rsidR="000E498B" w:rsidRDefault="000E498B" w:rsidP="000E498B">
      <w:pPr>
        <w:rPr>
          <w:i/>
          <w:iCs/>
          <w:color w:val="0F4761" w:themeColor="accent1" w:themeShade="BF"/>
          <w:sz w:val="28"/>
          <w:szCs w:val="28"/>
        </w:rPr>
      </w:pPr>
    </w:p>
    <w:p w14:paraId="1BAD6E5A" w14:textId="77777777" w:rsidR="000E498B" w:rsidRPr="000E498B" w:rsidRDefault="000E498B" w:rsidP="000E498B">
      <w:pPr>
        <w:rPr>
          <w:i/>
          <w:iCs/>
          <w:color w:val="0F4761" w:themeColor="accent1" w:themeShade="BF"/>
          <w:sz w:val="28"/>
          <w:szCs w:val="28"/>
        </w:rPr>
      </w:pPr>
    </w:p>
    <w:p w14:paraId="29DB2807" w14:textId="77777777" w:rsidR="000E498B" w:rsidRPr="000E498B" w:rsidRDefault="000E498B" w:rsidP="000E498B">
      <w:pPr>
        <w:rPr>
          <w:i/>
          <w:iCs/>
          <w:color w:val="0F4761" w:themeColor="accent1" w:themeShade="BF"/>
          <w:sz w:val="28"/>
          <w:szCs w:val="28"/>
        </w:rPr>
      </w:pPr>
    </w:p>
    <w:p w14:paraId="2CFB2AD9" w14:textId="6C2BE826" w:rsidR="000E498B" w:rsidRPr="000E498B" w:rsidRDefault="0051315B" w:rsidP="000E498B">
      <w:pPr>
        <w:pStyle w:val="ListParagraph"/>
        <w:numPr>
          <w:ilvl w:val="0"/>
          <w:numId w:val="1"/>
        </w:numPr>
        <w:rPr>
          <w:color w:val="0F4761" w:themeColor="accent1" w:themeShade="BF"/>
          <w:sz w:val="28"/>
          <w:szCs w:val="28"/>
        </w:rPr>
      </w:pPr>
      <w:r>
        <w:rPr>
          <w:color w:val="0F4761" w:themeColor="accent1" w:themeShade="BF"/>
          <w:sz w:val="28"/>
          <w:szCs w:val="28"/>
        </w:rPr>
        <w:t xml:space="preserve">Ultimate Protection – </w:t>
      </w:r>
      <w:r w:rsidRPr="0051315B">
        <w:rPr>
          <w:i/>
          <w:iCs/>
          <w:color w:val="0F4761" w:themeColor="accent1" w:themeShade="BF"/>
          <w:sz w:val="28"/>
          <w:szCs w:val="28"/>
        </w:rPr>
        <w:t xml:space="preserve">Look </w:t>
      </w:r>
      <w:r w:rsidR="002508FD">
        <w:rPr>
          <w:i/>
          <w:iCs/>
          <w:color w:val="0F4761" w:themeColor="accent1" w:themeShade="BF"/>
          <w:sz w:val="28"/>
          <w:szCs w:val="28"/>
        </w:rPr>
        <w:t>Up</w:t>
      </w:r>
      <w:r w:rsidR="002C615D">
        <w:rPr>
          <w:i/>
          <w:iCs/>
          <w:color w:val="0F4761" w:themeColor="accent1" w:themeShade="BF"/>
          <w:sz w:val="28"/>
          <w:szCs w:val="28"/>
        </w:rPr>
        <w:t>!</w:t>
      </w:r>
      <w:r w:rsidRPr="0051315B">
        <w:rPr>
          <w:i/>
          <w:iCs/>
          <w:color w:val="0F4761" w:themeColor="accent1" w:themeShade="BF"/>
          <w:sz w:val="28"/>
          <w:szCs w:val="28"/>
        </w:rPr>
        <w:t xml:space="preserve"> </w:t>
      </w:r>
      <w:r w:rsidR="00D8395A">
        <w:rPr>
          <w:i/>
          <w:iCs/>
          <w:color w:val="0F4761" w:themeColor="accent1" w:themeShade="BF"/>
          <w:sz w:val="28"/>
          <w:szCs w:val="28"/>
        </w:rPr>
        <w:t xml:space="preserve">The </w:t>
      </w:r>
      <w:r w:rsidR="002508FD">
        <w:rPr>
          <w:i/>
          <w:iCs/>
          <w:color w:val="0F4761" w:themeColor="accent1" w:themeShade="BF"/>
          <w:sz w:val="28"/>
          <w:szCs w:val="28"/>
        </w:rPr>
        <w:t>Lord</w:t>
      </w:r>
      <w:r w:rsidR="00D8395A">
        <w:rPr>
          <w:i/>
          <w:iCs/>
          <w:color w:val="0F4761" w:themeColor="accent1" w:themeShade="BF"/>
          <w:sz w:val="28"/>
          <w:szCs w:val="28"/>
        </w:rPr>
        <w:t xml:space="preserve"> is a</w:t>
      </w:r>
      <w:r w:rsidRPr="0051315B">
        <w:rPr>
          <w:i/>
          <w:iCs/>
          <w:color w:val="0F4761" w:themeColor="accent1" w:themeShade="BF"/>
          <w:sz w:val="28"/>
          <w:szCs w:val="28"/>
        </w:rPr>
        <w:t xml:space="preserve"> Stronghold</w:t>
      </w:r>
      <w:r w:rsidR="00D8395A">
        <w:rPr>
          <w:i/>
          <w:iCs/>
          <w:color w:val="0F4761" w:themeColor="accent1" w:themeShade="BF"/>
          <w:sz w:val="28"/>
          <w:szCs w:val="28"/>
        </w:rPr>
        <w:t>.</w:t>
      </w:r>
    </w:p>
    <w:p w14:paraId="60074810" w14:textId="77777777" w:rsidR="000E498B" w:rsidRPr="000E498B" w:rsidRDefault="000E498B" w:rsidP="000E498B">
      <w:pPr>
        <w:rPr>
          <w:color w:val="0F4761" w:themeColor="accent1" w:themeShade="BF"/>
          <w:sz w:val="28"/>
          <w:szCs w:val="28"/>
        </w:rPr>
      </w:pPr>
    </w:p>
    <w:p w14:paraId="788513E1" w14:textId="77777777" w:rsidR="000E498B" w:rsidRDefault="000E498B" w:rsidP="000E498B">
      <w:pPr>
        <w:rPr>
          <w:color w:val="0F4761" w:themeColor="accent1" w:themeShade="BF"/>
          <w:sz w:val="28"/>
          <w:szCs w:val="28"/>
        </w:rPr>
      </w:pPr>
    </w:p>
    <w:p w14:paraId="2ED8CEFE" w14:textId="77777777" w:rsidR="000E498B" w:rsidRPr="000E498B" w:rsidRDefault="000E498B" w:rsidP="000E498B">
      <w:pPr>
        <w:rPr>
          <w:color w:val="0F4761" w:themeColor="accent1" w:themeShade="BF"/>
          <w:sz w:val="28"/>
          <w:szCs w:val="28"/>
        </w:rPr>
      </w:pPr>
    </w:p>
    <w:p w14:paraId="08BBC44E" w14:textId="77777777" w:rsidR="000E498B" w:rsidRPr="000E498B" w:rsidRDefault="000E498B" w:rsidP="000E498B">
      <w:pPr>
        <w:rPr>
          <w:color w:val="0F4761" w:themeColor="accent1" w:themeShade="BF"/>
          <w:sz w:val="28"/>
          <w:szCs w:val="28"/>
        </w:rPr>
      </w:pPr>
    </w:p>
    <w:p w14:paraId="4984709B" w14:textId="77777777" w:rsidR="000E498B" w:rsidRPr="000E498B" w:rsidRDefault="000E498B" w:rsidP="000E498B">
      <w:pPr>
        <w:rPr>
          <w:color w:val="0F4761" w:themeColor="accent1" w:themeShade="BF"/>
          <w:sz w:val="28"/>
          <w:szCs w:val="28"/>
        </w:rPr>
      </w:pPr>
    </w:p>
    <w:p w14:paraId="6B4E4DD4" w14:textId="77777777" w:rsidR="000E498B" w:rsidRPr="000E498B" w:rsidRDefault="000E498B" w:rsidP="000E498B">
      <w:pPr>
        <w:rPr>
          <w:color w:val="0F4761" w:themeColor="accent1" w:themeShade="BF"/>
          <w:sz w:val="28"/>
          <w:szCs w:val="28"/>
        </w:rPr>
      </w:pPr>
    </w:p>
    <w:p w14:paraId="79331C83" w14:textId="68CB3A69" w:rsidR="000E498B" w:rsidRPr="001C4E1D" w:rsidRDefault="004A4021" w:rsidP="000E498B">
      <w:pPr>
        <w:pStyle w:val="ListParagraph"/>
        <w:numPr>
          <w:ilvl w:val="0"/>
          <w:numId w:val="1"/>
        </w:numPr>
        <w:rPr>
          <w:i/>
          <w:iCs/>
          <w:color w:val="0F4761" w:themeColor="accent1" w:themeShade="BF"/>
          <w:sz w:val="28"/>
          <w:szCs w:val="28"/>
        </w:rPr>
      </w:pPr>
      <w:r>
        <w:rPr>
          <w:color w:val="0F4761" w:themeColor="accent1" w:themeShade="BF"/>
          <w:sz w:val="28"/>
          <w:szCs w:val="28"/>
        </w:rPr>
        <w:t xml:space="preserve">Gospel Shaped Prayer – </w:t>
      </w:r>
      <w:r w:rsidRPr="002C615D">
        <w:rPr>
          <w:i/>
          <w:iCs/>
          <w:color w:val="0F4761" w:themeColor="accent1" w:themeShade="BF"/>
          <w:sz w:val="28"/>
          <w:szCs w:val="28"/>
        </w:rPr>
        <w:t xml:space="preserve">Look </w:t>
      </w:r>
      <w:r w:rsidR="00753086">
        <w:rPr>
          <w:i/>
          <w:iCs/>
          <w:color w:val="0F4761" w:themeColor="accent1" w:themeShade="BF"/>
          <w:sz w:val="28"/>
          <w:szCs w:val="28"/>
        </w:rPr>
        <w:t>F</w:t>
      </w:r>
      <w:r w:rsidRPr="002C615D">
        <w:rPr>
          <w:i/>
          <w:iCs/>
          <w:color w:val="0F4761" w:themeColor="accent1" w:themeShade="BF"/>
          <w:sz w:val="28"/>
          <w:szCs w:val="28"/>
        </w:rPr>
        <w:t>orward</w:t>
      </w:r>
      <w:r w:rsidR="001C4E1D">
        <w:rPr>
          <w:i/>
          <w:iCs/>
          <w:color w:val="0F4761" w:themeColor="accent1" w:themeShade="BF"/>
          <w:sz w:val="28"/>
          <w:szCs w:val="28"/>
        </w:rPr>
        <w:t>!</w:t>
      </w:r>
      <w:r>
        <w:rPr>
          <w:color w:val="0F4761" w:themeColor="accent1" w:themeShade="BF"/>
          <w:sz w:val="28"/>
          <w:szCs w:val="28"/>
        </w:rPr>
        <w:t xml:space="preserve"> </w:t>
      </w:r>
      <w:r w:rsidRPr="001C4E1D">
        <w:rPr>
          <w:i/>
          <w:iCs/>
          <w:color w:val="0F4761" w:themeColor="accent1" w:themeShade="BF"/>
          <w:sz w:val="28"/>
          <w:szCs w:val="28"/>
        </w:rPr>
        <w:t xml:space="preserve">He </w:t>
      </w:r>
      <w:r w:rsidR="001C4E1D">
        <w:rPr>
          <w:i/>
          <w:iCs/>
          <w:color w:val="0F4761" w:themeColor="accent1" w:themeShade="BF"/>
          <w:sz w:val="28"/>
          <w:szCs w:val="28"/>
        </w:rPr>
        <w:t>W</w:t>
      </w:r>
      <w:r w:rsidRPr="001C4E1D">
        <w:rPr>
          <w:i/>
          <w:iCs/>
          <w:color w:val="0F4761" w:themeColor="accent1" w:themeShade="BF"/>
          <w:sz w:val="28"/>
          <w:szCs w:val="28"/>
        </w:rPr>
        <w:t xml:space="preserve">ill </w:t>
      </w:r>
      <w:r w:rsidR="001C4E1D">
        <w:rPr>
          <w:i/>
          <w:iCs/>
          <w:color w:val="0F4761" w:themeColor="accent1" w:themeShade="BF"/>
          <w:sz w:val="28"/>
          <w:szCs w:val="28"/>
        </w:rPr>
        <w:t>N</w:t>
      </w:r>
      <w:r w:rsidRPr="001C4E1D">
        <w:rPr>
          <w:i/>
          <w:iCs/>
          <w:color w:val="0F4761" w:themeColor="accent1" w:themeShade="BF"/>
          <w:sz w:val="28"/>
          <w:szCs w:val="28"/>
        </w:rPr>
        <w:t xml:space="preserve">ot </w:t>
      </w:r>
      <w:r w:rsidR="001C4E1D">
        <w:rPr>
          <w:i/>
          <w:iCs/>
          <w:color w:val="0F4761" w:themeColor="accent1" w:themeShade="BF"/>
          <w:sz w:val="28"/>
          <w:szCs w:val="28"/>
        </w:rPr>
        <w:t>F</w:t>
      </w:r>
      <w:r w:rsidRPr="001C4E1D">
        <w:rPr>
          <w:i/>
          <w:iCs/>
          <w:color w:val="0F4761" w:themeColor="accent1" w:themeShade="BF"/>
          <w:sz w:val="28"/>
          <w:szCs w:val="28"/>
        </w:rPr>
        <w:t xml:space="preserve">orget </w:t>
      </w:r>
      <w:r w:rsidR="001C4E1D">
        <w:rPr>
          <w:i/>
          <w:iCs/>
          <w:color w:val="0F4761" w:themeColor="accent1" w:themeShade="BF"/>
          <w:sz w:val="28"/>
          <w:szCs w:val="28"/>
        </w:rPr>
        <w:t>Y</w:t>
      </w:r>
      <w:r w:rsidRPr="001C4E1D">
        <w:rPr>
          <w:i/>
          <w:iCs/>
          <w:color w:val="0F4761" w:themeColor="accent1" w:themeShade="BF"/>
          <w:sz w:val="28"/>
          <w:szCs w:val="28"/>
        </w:rPr>
        <w:t>ou.</w:t>
      </w:r>
    </w:p>
    <w:p w14:paraId="74743396" w14:textId="77777777" w:rsidR="000E498B" w:rsidRDefault="000E498B" w:rsidP="000E498B">
      <w:pPr>
        <w:rPr>
          <w:color w:val="0F4761" w:themeColor="accent1" w:themeShade="BF"/>
          <w:sz w:val="32"/>
          <w:szCs w:val="32"/>
        </w:rPr>
      </w:pPr>
    </w:p>
    <w:p w14:paraId="6CB747C4" w14:textId="77777777" w:rsidR="000E498B" w:rsidRDefault="000E498B" w:rsidP="000E498B">
      <w:pPr>
        <w:rPr>
          <w:color w:val="0F4761" w:themeColor="accent1" w:themeShade="BF"/>
          <w:sz w:val="32"/>
          <w:szCs w:val="32"/>
        </w:rPr>
      </w:pPr>
    </w:p>
    <w:p w14:paraId="2736DB13" w14:textId="77777777" w:rsidR="000E498B" w:rsidRDefault="000E498B" w:rsidP="000E498B">
      <w:pPr>
        <w:rPr>
          <w:color w:val="0F4761" w:themeColor="accent1" w:themeShade="BF"/>
          <w:sz w:val="32"/>
          <w:szCs w:val="32"/>
        </w:rPr>
      </w:pPr>
    </w:p>
    <w:p w14:paraId="4EDA4638" w14:textId="77777777" w:rsidR="000E498B" w:rsidRPr="00702C10" w:rsidRDefault="000E498B">
      <w:pPr>
        <w:rPr>
          <w:color w:val="0F4761" w:themeColor="accent1" w:themeShade="BF"/>
        </w:rPr>
      </w:pPr>
    </w:p>
    <w:p w14:paraId="79BEEDC7" w14:textId="77777777" w:rsidR="001C4E1D" w:rsidRDefault="001C4E1D" w:rsidP="00D8395A">
      <w:pPr>
        <w:rPr>
          <w:b/>
          <w:bCs/>
          <w:color w:val="0F4761" w:themeColor="accent1" w:themeShade="BF"/>
        </w:rPr>
      </w:pPr>
    </w:p>
    <w:p w14:paraId="3006361A" w14:textId="77777777" w:rsidR="00C741DC" w:rsidRDefault="00C741DC" w:rsidP="00D8395A">
      <w:pPr>
        <w:rPr>
          <w:b/>
          <w:bCs/>
          <w:color w:val="0F4761" w:themeColor="accent1" w:themeShade="BF"/>
        </w:rPr>
      </w:pPr>
    </w:p>
    <w:p w14:paraId="340035C8" w14:textId="77777777" w:rsidR="001C4E1D" w:rsidRDefault="001C4E1D" w:rsidP="00D8395A">
      <w:pPr>
        <w:rPr>
          <w:b/>
          <w:bCs/>
          <w:color w:val="0F4761" w:themeColor="accent1" w:themeShade="BF"/>
        </w:rPr>
      </w:pPr>
    </w:p>
    <w:p w14:paraId="58CBFBD6" w14:textId="77777777" w:rsidR="001C4E1D" w:rsidRDefault="001C4E1D" w:rsidP="00D8395A">
      <w:pPr>
        <w:rPr>
          <w:b/>
          <w:bCs/>
          <w:color w:val="0F4761" w:themeColor="accent1" w:themeShade="BF"/>
        </w:rPr>
      </w:pPr>
    </w:p>
    <w:p w14:paraId="6F659B02" w14:textId="25159912" w:rsidR="00BD3685" w:rsidRDefault="000E498B" w:rsidP="00D8395A">
      <w:pPr>
        <w:rPr>
          <w:color w:val="0F4761" w:themeColor="accent1" w:themeShade="BF"/>
        </w:rPr>
      </w:pPr>
      <w:r w:rsidRPr="00702C10">
        <w:rPr>
          <w:b/>
          <w:bCs/>
          <w:color w:val="0F4761" w:themeColor="accent1" w:themeShade="BF"/>
        </w:rPr>
        <w:t>See also:</w:t>
      </w:r>
      <w:r w:rsidRPr="00702C10">
        <w:rPr>
          <w:color w:val="0F4761" w:themeColor="accent1" w:themeShade="BF"/>
        </w:rPr>
        <w:t xml:space="preserve"> </w:t>
      </w:r>
      <w:r w:rsidR="00DA0CF8">
        <w:rPr>
          <w:color w:val="0F4761" w:themeColor="accent1" w:themeShade="BF"/>
        </w:rPr>
        <w:t xml:space="preserve"> </w:t>
      </w:r>
      <w:r w:rsidR="00463A97">
        <w:rPr>
          <w:color w:val="0F4761" w:themeColor="accent1" w:themeShade="BF"/>
        </w:rPr>
        <w:tab/>
      </w:r>
      <w:r w:rsidR="00BD3685" w:rsidRPr="00BD3685">
        <w:rPr>
          <w:color w:val="0F4761" w:themeColor="accent1" w:themeShade="BF"/>
        </w:rPr>
        <w:t>Hebrews 4:16, Isaiah 55:6-11, Jeremiah 17:5-8,</w:t>
      </w:r>
      <w:r w:rsidR="00BD3685">
        <w:rPr>
          <w:color w:val="0F4761" w:themeColor="accent1" w:themeShade="BF"/>
        </w:rPr>
        <w:t xml:space="preserve"> </w:t>
      </w:r>
      <w:r w:rsidR="003E6225">
        <w:rPr>
          <w:color w:val="0F4761" w:themeColor="accent1" w:themeShade="BF"/>
        </w:rPr>
        <w:t>Acts 17:30-31, 1 Peter 2:7-8</w:t>
      </w:r>
      <w:r w:rsidR="009C49BB">
        <w:rPr>
          <w:color w:val="0F4761" w:themeColor="accent1" w:themeShade="BF"/>
        </w:rPr>
        <w:t>.</w:t>
      </w:r>
    </w:p>
    <w:p w14:paraId="30DC2D78" w14:textId="551FE223" w:rsidR="000E498B" w:rsidRPr="00702C10" w:rsidRDefault="00DA64F1" w:rsidP="00C741DC">
      <w:r w:rsidRPr="00702C10">
        <w:rPr>
          <w:color w:val="0F4761" w:themeColor="accent1" w:themeShade="BF"/>
        </w:rPr>
        <w:tab/>
      </w:r>
      <w:r w:rsidR="00463A97">
        <w:rPr>
          <w:color w:val="0F4761" w:themeColor="accent1" w:themeShade="BF"/>
        </w:rPr>
        <w:tab/>
      </w:r>
      <w:hyperlink r:id="rId6" w:history="1">
        <w:r w:rsidR="000E498B" w:rsidRPr="00702C10">
          <w:rPr>
            <w:rStyle w:val="Hyperlink"/>
            <w:color w:val="345964" w:themeColor="hyperlink" w:themeShade="BF"/>
          </w:rPr>
          <w:t>considerjesus.au</w:t>
        </w:r>
      </w:hyperlink>
      <w:r w:rsidR="000E498B" w:rsidRPr="00702C10">
        <w:rPr>
          <w:color w:val="0F4761" w:themeColor="accent1" w:themeShade="BF"/>
        </w:rPr>
        <w:tab/>
      </w:r>
      <w:r w:rsidRPr="00702C10">
        <w:rPr>
          <w:color w:val="0F4761" w:themeColor="accent1" w:themeShade="BF"/>
        </w:rPr>
        <w:tab/>
      </w:r>
      <w:hyperlink r:id="rId7" w:history="1">
        <w:r w:rsidR="00E8439A" w:rsidRPr="00EE6A7B">
          <w:rPr>
            <w:rStyle w:val="Hyperlink"/>
          </w:rPr>
          <w:t>The Valley of Vision</w:t>
        </w:r>
      </w:hyperlink>
      <w:r w:rsidR="00C741DC" w:rsidRPr="00702C10">
        <w:t xml:space="preserve"> </w:t>
      </w:r>
    </w:p>
    <w:sectPr w:rsidR="000E498B" w:rsidRPr="00702C10" w:rsidSect="000E49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8564EF"/>
    <w:multiLevelType w:val="hybridMultilevel"/>
    <w:tmpl w:val="CCBA83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B929BC"/>
    <w:multiLevelType w:val="hybridMultilevel"/>
    <w:tmpl w:val="CCBA835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1210983">
    <w:abstractNumId w:val="0"/>
  </w:num>
  <w:num w:numId="2" w16cid:durableId="14997337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QxMzK1NDMyNDMwMTBR0lEKTi0uzszPAykwqgUA6Gn2tywAAAA="/>
  </w:docVars>
  <w:rsids>
    <w:rsidRoot w:val="000E498B"/>
    <w:rsid w:val="000761CA"/>
    <w:rsid w:val="000C192B"/>
    <w:rsid w:val="000D2257"/>
    <w:rsid w:val="000E498B"/>
    <w:rsid w:val="00120469"/>
    <w:rsid w:val="00121161"/>
    <w:rsid w:val="001308B3"/>
    <w:rsid w:val="001A3113"/>
    <w:rsid w:val="001C4E1D"/>
    <w:rsid w:val="001F0E6F"/>
    <w:rsid w:val="002508FD"/>
    <w:rsid w:val="002C615D"/>
    <w:rsid w:val="002F1512"/>
    <w:rsid w:val="003E6225"/>
    <w:rsid w:val="00422375"/>
    <w:rsid w:val="00463A97"/>
    <w:rsid w:val="004A4021"/>
    <w:rsid w:val="0051315B"/>
    <w:rsid w:val="00557A75"/>
    <w:rsid w:val="006064B8"/>
    <w:rsid w:val="006D060E"/>
    <w:rsid w:val="00702C10"/>
    <w:rsid w:val="00753086"/>
    <w:rsid w:val="007A6B0C"/>
    <w:rsid w:val="00864465"/>
    <w:rsid w:val="00890F71"/>
    <w:rsid w:val="008C64C7"/>
    <w:rsid w:val="00965289"/>
    <w:rsid w:val="0099240D"/>
    <w:rsid w:val="009C49BB"/>
    <w:rsid w:val="00A357E5"/>
    <w:rsid w:val="00A72856"/>
    <w:rsid w:val="00AD1D53"/>
    <w:rsid w:val="00BD3685"/>
    <w:rsid w:val="00C741DC"/>
    <w:rsid w:val="00D8395A"/>
    <w:rsid w:val="00D8509C"/>
    <w:rsid w:val="00DA0CF8"/>
    <w:rsid w:val="00DA64F1"/>
    <w:rsid w:val="00E2382D"/>
    <w:rsid w:val="00E72A23"/>
    <w:rsid w:val="00E8439A"/>
    <w:rsid w:val="00EE6A7B"/>
    <w:rsid w:val="00F23F65"/>
    <w:rsid w:val="00F71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0A792"/>
  <w15:chartTrackingRefBased/>
  <w15:docId w15:val="{B8C50AFF-8B13-446B-8D41-6818FD8D4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49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49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49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49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49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49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49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49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49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49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49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49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49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49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49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49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49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49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49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49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49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49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49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49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49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49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49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49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498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E498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498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A0CF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391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4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0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74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0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1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8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7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log.reformedjournal.com/2019/10/14/the-valley-of-visio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nsiderjesus.a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24</cp:revision>
  <cp:lastPrinted>2025-01-24T00:51:00Z</cp:lastPrinted>
  <dcterms:created xsi:type="dcterms:W3CDTF">2025-01-23T01:47:00Z</dcterms:created>
  <dcterms:modified xsi:type="dcterms:W3CDTF">2025-01-24T01:56:00Z</dcterms:modified>
</cp:coreProperties>
</file>