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7E9542" w14:textId="2374FCBE" w:rsidR="000E498B" w:rsidRPr="000E498B" w:rsidRDefault="000E498B" w:rsidP="000E498B">
      <w:pPr>
        <w:rPr>
          <w:sz w:val="16"/>
          <w:szCs w:val="16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755F7127" wp14:editId="000D2EC1">
            <wp:simplePos x="0" y="0"/>
            <wp:positionH relativeFrom="column">
              <wp:posOffset>23503</wp:posOffset>
            </wp:positionH>
            <wp:positionV relativeFrom="paragraph">
              <wp:posOffset>235585</wp:posOffset>
            </wp:positionV>
            <wp:extent cx="2870200" cy="1614170"/>
            <wp:effectExtent l="0" t="0" r="6350" b="5080"/>
            <wp:wrapTight wrapText="bothSides">
              <wp:wrapPolygon edited="0">
                <wp:start x="0" y="0"/>
                <wp:lineTo x="0" y="21413"/>
                <wp:lineTo x="21504" y="21413"/>
                <wp:lineTo x="21504" y="0"/>
                <wp:lineTo x="0" y="0"/>
              </wp:wrapPolygon>
            </wp:wrapTight>
            <wp:docPr id="905797629" name="Picture 1" descr="A cloud with words in the sky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5797629" name="Picture 1" descr="A cloud with words in the sky&#10;&#10;Description automatically generated with medium confidence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70200" cy="16141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430BDEC" w14:textId="59E0E318" w:rsidR="000E498B" w:rsidRDefault="000E498B" w:rsidP="000E498B"/>
    <w:p w14:paraId="3CF2E25F" w14:textId="77777777" w:rsidR="000E498B" w:rsidRDefault="000E498B" w:rsidP="000E498B"/>
    <w:p w14:paraId="4CE335F8" w14:textId="77777777" w:rsidR="000E498B" w:rsidRDefault="000E498B" w:rsidP="000E498B"/>
    <w:p w14:paraId="439A54AB" w14:textId="77777777" w:rsidR="000E498B" w:rsidRDefault="000E498B" w:rsidP="000E498B">
      <w:pPr>
        <w:rPr>
          <w:b/>
          <w:bCs/>
          <w:sz w:val="48"/>
          <w:szCs w:val="48"/>
        </w:rPr>
      </w:pPr>
    </w:p>
    <w:p w14:paraId="12AEFB57" w14:textId="77777777" w:rsidR="000E498B" w:rsidRDefault="000E498B" w:rsidP="000E498B">
      <w:pPr>
        <w:rPr>
          <w:b/>
          <w:bCs/>
          <w:sz w:val="48"/>
          <w:szCs w:val="48"/>
        </w:rPr>
      </w:pPr>
    </w:p>
    <w:p w14:paraId="5DECFC90" w14:textId="77777777" w:rsidR="000E498B" w:rsidRPr="000E498B" w:rsidRDefault="000E498B" w:rsidP="000E498B">
      <w:pPr>
        <w:rPr>
          <w:b/>
          <w:bCs/>
          <w:color w:val="0F4761" w:themeColor="accent1" w:themeShade="BF"/>
          <w:sz w:val="48"/>
          <w:szCs w:val="48"/>
        </w:rPr>
      </w:pPr>
      <w:r w:rsidRPr="000E498B">
        <w:rPr>
          <w:b/>
          <w:bCs/>
          <w:color w:val="0F4761" w:themeColor="accent1" w:themeShade="BF"/>
          <w:sz w:val="48"/>
          <w:szCs w:val="48"/>
        </w:rPr>
        <w:t>PSALM 8</w:t>
      </w:r>
    </w:p>
    <w:p w14:paraId="67A216D9" w14:textId="77777777" w:rsidR="000E498B" w:rsidRPr="000E498B" w:rsidRDefault="000E498B" w:rsidP="000E498B">
      <w:pPr>
        <w:spacing w:before="100" w:beforeAutospacing="1" w:after="100" w:afterAutospacing="1" w:line="240" w:lineRule="auto"/>
        <w:outlineLvl w:val="3"/>
        <w:rPr>
          <w:rFonts w:eastAsia="Times New Roman" w:cs="Times New Roman"/>
          <w:color w:val="0F4761" w:themeColor="accent1" w:themeShade="BF"/>
          <w:kern w:val="0"/>
          <w:sz w:val="28"/>
          <w:szCs w:val="28"/>
          <w:lang w:eastAsia="en-AU"/>
          <w14:ligatures w14:val="none"/>
        </w:rPr>
      </w:pPr>
      <w:r w:rsidRPr="000E498B">
        <w:rPr>
          <w:rFonts w:eastAsia="Times New Roman" w:cs="Times New Roman"/>
          <w:color w:val="0F4761" w:themeColor="accent1" w:themeShade="BF"/>
          <w:kern w:val="0"/>
          <w:sz w:val="28"/>
          <w:szCs w:val="28"/>
          <w:lang w:eastAsia="en-AU"/>
          <w14:ligatures w14:val="none"/>
        </w:rPr>
        <w:t>To the choirmaster: according to The Gittith. A Psalm of David.</w:t>
      </w:r>
    </w:p>
    <w:p w14:paraId="50536A4F" w14:textId="50296529" w:rsidR="000E498B" w:rsidRPr="000E498B" w:rsidRDefault="000E498B" w:rsidP="000E498B">
      <w:pPr>
        <w:spacing w:before="100" w:beforeAutospacing="1" w:after="100" w:afterAutospacing="1" w:line="240" w:lineRule="auto"/>
        <w:rPr>
          <w:rFonts w:eastAsia="Times New Roman" w:cs="Times New Roman"/>
          <w:color w:val="0F4761" w:themeColor="accent1" w:themeShade="BF"/>
          <w:kern w:val="0"/>
          <w:sz w:val="36"/>
          <w:szCs w:val="36"/>
          <w:lang w:eastAsia="en-AU"/>
          <w14:ligatures w14:val="none"/>
        </w:rPr>
      </w:pPr>
      <w:r w:rsidRPr="000E498B">
        <w:rPr>
          <w:rFonts w:eastAsia="Times New Roman" w:cs="Times New Roman"/>
          <w:color w:val="0F4761" w:themeColor="accent1" w:themeShade="BF"/>
          <w:kern w:val="0"/>
          <w:sz w:val="36"/>
          <w:szCs w:val="36"/>
          <w:vertAlign w:val="superscript"/>
          <w:lang w:eastAsia="en-AU"/>
          <w14:ligatures w14:val="none"/>
        </w:rPr>
        <w:t>1</w:t>
      </w:r>
      <w:r w:rsidRPr="000E498B">
        <w:rPr>
          <w:rFonts w:eastAsia="Times New Roman" w:cs="Times New Roman"/>
          <w:color w:val="0F4761" w:themeColor="accent1" w:themeShade="BF"/>
          <w:kern w:val="0"/>
          <w:sz w:val="36"/>
          <w:szCs w:val="36"/>
          <w:lang w:eastAsia="en-AU"/>
          <w14:ligatures w14:val="none"/>
        </w:rPr>
        <w:t xml:space="preserve"> O </w:t>
      </w:r>
      <w:r w:rsidRPr="000E498B">
        <w:rPr>
          <w:rFonts w:eastAsia="Times New Roman" w:cs="Times New Roman"/>
          <w:smallCaps/>
          <w:color w:val="0F4761" w:themeColor="accent1" w:themeShade="BF"/>
          <w:kern w:val="0"/>
          <w:sz w:val="36"/>
          <w:szCs w:val="36"/>
          <w:lang w:eastAsia="en-AU"/>
          <w14:ligatures w14:val="none"/>
        </w:rPr>
        <w:t>Lord</w:t>
      </w:r>
      <w:r w:rsidRPr="000E498B">
        <w:rPr>
          <w:rFonts w:eastAsia="Times New Roman" w:cs="Times New Roman"/>
          <w:color w:val="0F4761" w:themeColor="accent1" w:themeShade="BF"/>
          <w:kern w:val="0"/>
          <w:sz w:val="36"/>
          <w:szCs w:val="36"/>
          <w:lang w:eastAsia="en-AU"/>
          <w14:ligatures w14:val="none"/>
        </w:rPr>
        <w:t>, our Lord,</w:t>
      </w:r>
      <w:r w:rsidRPr="000E498B">
        <w:rPr>
          <w:rFonts w:eastAsia="Times New Roman" w:cs="Times New Roman"/>
          <w:color w:val="0F4761" w:themeColor="accent1" w:themeShade="BF"/>
          <w:kern w:val="0"/>
          <w:sz w:val="36"/>
          <w:szCs w:val="36"/>
          <w:lang w:eastAsia="en-AU"/>
          <w14:ligatures w14:val="none"/>
        </w:rPr>
        <w:br/>
        <w:t>    how majestic is your name in all the earth!</w:t>
      </w:r>
      <w:r w:rsidRPr="000E498B">
        <w:rPr>
          <w:rFonts w:eastAsia="Times New Roman" w:cs="Times New Roman"/>
          <w:color w:val="0F4761" w:themeColor="accent1" w:themeShade="BF"/>
          <w:kern w:val="0"/>
          <w:sz w:val="36"/>
          <w:szCs w:val="36"/>
          <w:lang w:eastAsia="en-AU"/>
          <w14:ligatures w14:val="none"/>
        </w:rPr>
        <w:br/>
        <w:t>You have set your glory above the heavens.</w:t>
      </w:r>
      <w:r w:rsidRPr="000E498B">
        <w:rPr>
          <w:rFonts w:eastAsia="Times New Roman" w:cs="Times New Roman"/>
          <w:color w:val="0F4761" w:themeColor="accent1" w:themeShade="BF"/>
          <w:kern w:val="0"/>
          <w:sz w:val="36"/>
          <w:szCs w:val="36"/>
          <w:lang w:eastAsia="en-AU"/>
          <w14:ligatures w14:val="none"/>
        </w:rPr>
        <w:br/>
      </w:r>
      <w:r w:rsidRPr="000E498B">
        <w:rPr>
          <w:rFonts w:eastAsia="Times New Roman" w:cs="Times New Roman"/>
          <w:color w:val="0F4761" w:themeColor="accent1" w:themeShade="BF"/>
          <w:kern w:val="0"/>
          <w:sz w:val="36"/>
          <w:szCs w:val="36"/>
          <w:vertAlign w:val="superscript"/>
          <w:lang w:eastAsia="en-AU"/>
          <w14:ligatures w14:val="none"/>
        </w:rPr>
        <w:t>2 </w:t>
      </w:r>
      <w:r w:rsidRPr="000E498B">
        <w:rPr>
          <w:rFonts w:eastAsia="Times New Roman" w:cs="Times New Roman"/>
          <w:color w:val="0F4761" w:themeColor="accent1" w:themeShade="BF"/>
          <w:kern w:val="0"/>
          <w:sz w:val="36"/>
          <w:szCs w:val="36"/>
          <w:lang w:eastAsia="en-AU"/>
          <w14:ligatures w14:val="none"/>
        </w:rPr>
        <w:t>    Out of the mouth of babies and infants,</w:t>
      </w:r>
      <w:r w:rsidRPr="000E498B">
        <w:rPr>
          <w:rFonts w:eastAsia="Times New Roman" w:cs="Times New Roman"/>
          <w:color w:val="0F4761" w:themeColor="accent1" w:themeShade="BF"/>
          <w:kern w:val="0"/>
          <w:sz w:val="36"/>
          <w:szCs w:val="36"/>
          <w:lang w:eastAsia="en-AU"/>
          <w14:ligatures w14:val="none"/>
        </w:rPr>
        <w:br/>
        <w:t>you have established strength because of your foes,</w:t>
      </w:r>
      <w:r w:rsidRPr="000E498B">
        <w:rPr>
          <w:rFonts w:eastAsia="Times New Roman" w:cs="Times New Roman"/>
          <w:color w:val="0F4761" w:themeColor="accent1" w:themeShade="BF"/>
          <w:kern w:val="0"/>
          <w:sz w:val="36"/>
          <w:szCs w:val="36"/>
          <w:lang w:eastAsia="en-AU"/>
          <w14:ligatures w14:val="none"/>
        </w:rPr>
        <w:br/>
        <w:t>    to still the enemy and the avenger.</w:t>
      </w:r>
    </w:p>
    <w:p w14:paraId="2B222C9F" w14:textId="77777777" w:rsidR="000E498B" w:rsidRPr="000E498B" w:rsidRDefault="000E498B" w:rsidP="000E498B">
      <w:pPr>
        <w:spacing w:before="100" w:beforeAutospacing="1" w:after="100" w:afterAutospacing="1" w:line="240" w:lineRule="auto"/>
        <w:rPr>
          <w:rFonts w:eastAsia="Times New Roman" w:cs="Times New Roman"/>
          <w:color w:val="0F4761" w:themeColor="accent1" w:themeShade="BF"/>
          <w:kern w:val="0"/>
          <w:sz w:val="36"/>
          <w:szCs w:val="36"/>
          <w:lang w:eastAsia="en-AU"/>
          <w14:ligatures w14:val="none"/>
        </w:rPr>
      </w:pPr>
      <w:r w:rsidRPr="000E498B">
        <w:rPr>
          <w:rFonts w:eastAsia="Times New Roman" w:cs="Times New Roman"/>
          <w:color w:val="0F4761" w:themeColor="accent1" w:themeShade="BF"/>
          <w:kern w:val="0"/>
          <w:sz w:val="36"/>
          <w:szCs w:val="36"/>
          <w:vertAlign w:val="superscript"/>
          <w:lang w:eastAsia="en-AU"/>
          <w14:ligatures w14:val="none"/>
        </w:rPr>
        <w:t>3 </w:t>
      </w:r>
      <w:r w:rsidRPr="000E498B">
        <w:rPr>
          <w:rFonts w:eastAsia="Times New Roman" w:cs="Times New Roman"/>
          <w:color w:val="0F4761" w:themeColor="accent1" w:themeShade="BF"/>
          <w:kern w:val="0"/>
          <w:sz w:val="36"/>
          <w:szCs w:val="36"/>
          <w:lang w:eastAsia="en-AU"/>
          <w14:ligatures w14:val="none"/>
        </w:rPr>
        <w:t>When I look at your heavens, the work of your fingers,</w:t>
      </w:r>
      <w:r w:rsidRPr="000E498B">
        <w:rPr>
          <w:rFonts w:eastAsia="Times New Roman" w:cs="Times New Roman"/>
          <w:color w:val="0F4761" w:themeColor="accent1" w:themeShade="BF"/>
          <w:kern w:val="0"/>
          <w:sz w:val="36"/>
          <w:szCs w:val="36"/>
          <w:lang w:eastAsia="en-AU"/>
          <w14:ligatures w14:val="none"/>
        </w:rPr>
        <w:br/>
        <w:t>    the moon and the stars, which you have set in place,</w:t>
      </w:r>
      <w:r w:rsidRPr="000E498B">
        <w:rPr>
          <w:rFonts w:eastAsia="Times New Roman" w:cs="Times New Roman"/>
          <w:color w:val="0F4761" w:themeColor="accent1" w:themeShade="BF"/>
          <w:kern w:val="0"/>
          <w:sz w:val="36"/>
          <w:szCs w:val="36"/>
          <w:lang w:eastAsia="en-AU"/>
          <w14:ligatures w14:val="none"/>
        </w:rPr>
        <w:br/>
      </w:r>
      <w:r w:rsidRPr="000E498B">
        <w:rPr>
          <w:rFonts w:eastAsia="Times New Roman" w:cs="Times New Roman"/>
          <w:color w:val="0F4761" w:themeColor="accent1" w:themeShade="BF"/>
          <w:kern w:val="0"/>
          <w:sz w:val="36"/>
          <w:szCs w:val="36"/>
          <w:vertAlign w:val="superscript"/>
          <w:lang w:eastAsia="en-AU"/>
          <w14:ligatures w14:val="none"/>
        </w:rPr>
        <w:t>4 </w:t>
      </w:r>
      <w:r w:rsidRPr="000E498B">
        <w:rPr>
          <w:rFonts w:eastAsia="Times New Roman" w:cs="Times New Roman"/>
          <w:color w:val="0F4761" w:themeColor="accent1" w:themeShade="BF"/>
          <w:kern w:val="0"/>
          <w:sz w:val="36"/>
          <w:szCs w:val="36"/>
          <w:lang w:eastAsia="en-AU"/>
          <w14:ligatures w14:val="none"/>
        </w:rPr>
        <w:t>what is man that you are mindful of him,</w:t>
      </w:r>
      <w:r w:rsidRPr="000E498B">
        <w:rPr>
          <w:rFonts w:eastAsia="Times New Roman" w:cs="Times New Roman"/>
          <w:color w:val="0F4761" w:themeColor="accent1" w:themeShade="BF"/>
          <w:kern w:val="0"/>
          <w:sz w:val="36"/>
          <w:szCs w:val="36"/>
          <w:lang w:eastAsia="en-AU"/>
          <w14:ligatures w14:val="none"/>
        </w:rPr>
        <w:br/>
        <w:t>    and the son of man that you care for him?</w:t>
      </w:r>
    </w:p>
    <w:p w14:paraId="59169405" w14:textId="77777777" w:rsidR="000E498B" w:rsidRPr="000E498B" w:rsidRDefault="000E498B" w:rsidP="000E498B">
      <w:pPr>
        <w:spacing w:before="100" w:beforeAutospacing="1" w:after="100" w:afterAutospacing="1" w:line="240" w:lineRule="auto"/>
        <w:rPr>
          <w:rFonts w:eastAsia="Times New Roman" w:cs="Times New Roman"/>
          <w:color w:val="0F4761" w:themeColor="accent1" w:themeShade="BF"/>
          <w:kern w:val="0"/>
          <w:sz w:val="36"/>
          <w:szCs w:val="36"/>
          <w:lang w:eastAsia="en-AU"/>
          <w14:ligatures w14:val="none"/>
        </w:rPr>
      </w:pPr>
      <w:r w:rsidRPr="000E498B">
        <w:rPr>
          <w:rFonts w:eastAsia="Times New Roman" w:cs="Times New Roman"/>
          <w:color w:val="0F4761" w:themeColor="accent1" w:themeShade="BF"/>
          <w:kern w:val="0"/>
          <w:sz w:val="36"/>
          <w:szCs w:val="36"/>
          <w:vertAlign w:val="superscript"/>
          <w:lang w:eastAsia="en-AU"/>
          <w14:ligatures w14:val="none"/>
        </w:rPr>
        <w:t>5 </w:t>
      </w:r>
      <w:r w:rsidRPr="000E498B">
        <w:rPr>
          <w:rFonts w:eastAsia="Times New Roman" w:cs="Times New Roman"/>
          <w:color w:val="0F4761" w:themeColor="accent1" w:themeShade="BF"/>
          <w:kern w:val="0"/>
          <w:sz w:val="36"/>
          <w:szCs w:val="36"/>
          <w:lang w:eastAsia="en-AU"/>
          <w14:ligatures w14:val="none"/>
        </w:rPr>
        <w:t>Yet you have made him a little lower than the heavenly beings</w:t>
      </w:r>
      <w:r w:rsidRPr="000E498B">
        <w:rPr>
          <w:rFonts w:eastAsia="Times New Roman" w:cs="Times New Roman"/>
          <w:color w:val="0F4761" w:themeColor="accent1" w:themeShade="BF"/>
          <w:kern w:val="0"/>
          <w:sz w:val="36"/>
          <w:szCs w:val="36"/>
          <w:lang w:eastAsia="en-AU"/>
          <w14:ligatures w14:val="none"/>
        </w:rPr>
        <w:br/>
        <w:t>    and crowned him with glory and honor.</w:t>
      </w:r>
      <w:r w:rsidRPr="000E498B">
        <w:rPr>
          <w:rFonts w:eastAsia="Times New Roman" w:cs="Times New Roman"/>
          <w:color w:val="0F4761" w:themeColor="accent1" w:themeShade="BF"/>
          <w:kern w:val="0"/>
          <w:sz w:val="36"/>
          <w:szCs w:val="36"/>
          <w:lang w:eastAsia="en-AU"/>
          <w14:ligatures w14:val="none"/>
        </w:rPr>
        <w:br/>
      </w:r>
      <w:r w:rsidRPr="000E498B">
        <w:rPr>
          <w:rFonts w:eastAsia="Times New Roman" w:cs="Times New Roman"/>
          <w:color w:val="0F4761" w:themeColor="accent1" w:themeShade="BF"/>
          <w:kern w:val="0"/>
          <w:sz w:val="36"/>
          <w:szCs w:val="36"/>
          <w:vertAlign w:val="superscript"/>
          <w:lang w:eastAsia="en-AU"/>
          <w14:ligatures w14:val="none"/>
        </w:rPr>
        <w:t>6 </w:t>
      </w:r>
      <w:r w:rsidRPr="000E498B">
        <w:rPr>
          <w:rFonts w:eastAsia="Times New Roman" w:cs="Times New Roman"/>
          <w:color w:val="0F4761" w:themeColor="accent1" w:themeShade="BF"/>
          <w:kern w:val="0"/>
          <w:sz w:val="36"/>
          <w:szCs w:val="36"/>
          <w:lang w:eastAsia="en-AU"/>
          <w14:ligatures w14:val="none"/>
        </w:rPr>
        <w:t>You have given him dominion over the works of your hands;</w:t>
      </w:r>
      <w:r w:rsidRPr="000E498B">
        <w:rPr>
          <w:rFonts w:eastAsia="Times New Roman" w:cs="Times New Roman"/>
          <w:color w:val="0F4761" w:themeColor="accent1" w:themeShade="BF"/>
          <w:kern w:val="0"/>
          <w:sz w:val="36"/>
          <w:szCs w:val="36"/>
          <w:lang w:eastAsia="en-AU"/>
          <w14:ligatures w14:val="none"/>
        </w:rPr>
        <w:br/>
        <w:t>    you have put all things under his feet,</w:t>
      </w:r>
      <w:r w:rsidRPr="000E498B">
        <w:rPr>
          <w:rFonts w:eastAsia="Times New Roman" w:cs="Times New Roman"/>
          <w:color w:val="0F4761" w:themeColor="accent1" w:themeShade="BF"/>
          <w:kern w:val="0"/>
          <w:sz w:val="36"/>
          <w:szCs w:val="36"/>
          <w:lang w:eastAsia="en-AU"/>
          <w14:ligatures w14:val="none"/>
        </w:rPr>
        <w:br/>
      </w:r>
      <w:r w:rsidRPr="000E498B">
        <w:rPr>
          <w:rFonts w:eastAsia="Times New Roman" w:cs="Times New Roman"/>
          <w:color w:val="0F4761" w:themeColor="accent1" w:themeShade="BF"/>
          <w:kern w:val="0"/>
          <w:sz w:val="36"/>
          <w:szCs w:val="36"/>
          <w:vertAlign w:val="superscript"/>
          <w:lang w:eastAsia="en-AU"/>
          <w14:ligatures w14:val="none"/>
        </w:rPr>
        <w:t>7 </w:t>
      </w:r>
      <w:r w:rsidRPr="000E498B">
        <w:rPr>
          <w:rFonts w:eastAsia="Times New Roman" w:cs="Times New Roman"/>
          <w:color w:val="0F4761" w:themeColor="accent1" w:themeShade="BF"/>
          <w:kern w:val="0"/>
          <w:sz w:val="36"/>
          <w:szCs w:val="36"/>
          <w:lang w:eastAsia="en-AU"/>
          <w14:ligatures w14:val="none"/>
        </w:rPr>
        <w:t>all sheep and oxen,</w:t>
      </w:r>
      <w:r w:rsidRPr="000E498B">
        <w:rPr>
          <w:rFonts w:eastAsia="Times New Roman" w:cs="Times New Roman"/>
          <w:color w:val="0F4761" w:themeColor="accent1" w:themeShade="BF"/>
          <w:kern w:val="0"/>
          <w:sz w:val="36"/>
          <w:szCs w:val="36"/>
          <w:lang w:eastAsia="en-AU"/>
          <w14:ligatures w14:val="none"/>
        </w:rPr>
        <w:br/>
        <w:t>    and also the beasts of the field,</w:t>
      </w:r>
      <w:r w:rsidRPr="000E498B">
        <w:rPr>
          <w:rFonts w:eastAsia="Times New Roman" w:cs="Times New Roman"/>
          <w:color w:val="0F4761" w:themeColor="accent1" w:themeShade="BF"/>
          <w:kern w:val="0"/>
          <w:sz w:val="36"/>
          <w:szCs w:val="36"/>
          <w:lang w:eastAsia="en-AU"/>
          <w14:ligatures w14:val="none"/>
        </w:rPr>
        <w:br/>
      </w:r>
      <w:r w:rsidRPr="000E498B">
        <w:rPr>
          <w:rFonts w:eastAsia="Times New Roman" w:cs="Times New Roman"/>
          <w:color w:val="0F4761" w:themeColor="accent1" w:themeShade="BF"/>
          <w:kern w:val="0"/>
          <w:sz w:val="36"/>
          <w:szCs w:val="36"/>
          <w:vertAlign w:val="superscript"/>
          <w:lang w:eastAsia="en-AU"/>
          <w14:ligatures w14:val="none"/>
        </w:rPr>
        <w:t>8 </w:t>
      </w:r>
      <w:r w:rsidRPr="000E498B">
        <w:rPr>
          <w:rFonts w:eastAsia="Times New Roman" w:cs="Times New Roman"/>
          <w:color w:val="0F4761" w:themeColor="accent1" w:themeShade="BF"/>
          <w:kern w:val="0"/>
          <w:sz w:val="36"/>
          <w:szCs w:val="36"/>
          <w:lang w:eastAsia="en-AU"/>
          <w14:ligatures w14:val="none"/>
        </w:rPr>
        <w:t>the birds of the heavens, and the fish of the sea,</w:t>
      </w:r>
      <w:r w:rsidRPr="000E498B">
        <w:rPr>
          <w:rFonts w:eastAsia="Times New Roman" w:cs="Times New Roman"/>
          <w:color w:val="0F4761" w:themeColor="accent1" w:themeShade="BF"/>
          <w:kern w:val="0"/>
          <w:sz w:val="36"/>
          <w:szCs w:val="36"/>
          <w:lang w:eastAsia="en-AU"/>
          <w14:ligatures w14:val="none"/>
        </w:rPr>
        <w:br/>
        <w:t>    whatever passes along the paths of the seas.</w:t>
      </w:r>
    </w:p>
    <w:p w14:paraId="52396FDD" w14:textId="77777777" w:rsidR="000E498B" w:rsidRPr="000E498B" w:rsidRDefault="000E498B" w:rsidP="000E498B">
      <w:pPr>
        <w:spacing w:before="100" w:beforeAutospacing="1" w:after="100" w:afterAutospacing="1" w:line="240" w:lineRule="auto"/>
        <w:rPr>
          <w:rFonts w:eastAsia="Times New Roman" w:cs="Times New Roman"/>
          <w:color w:val="0F4761" w:themeColor="accent1" w:themeShade="BF"/>
          <w:kern w:val="0"/>
          <w:sz w:val="36"/>
          <w:szCs w:val="36"/>
          <w:lang w:eastAsia="en-AU"/>
          <w14:ligatures w14:val="none"/>
        </w:rPr>
      </w:pPr>
      <w:r w:rsidRPr="000E498B">
        <w:rPr>
          <w:rFonts w:eastAsia="Times New Roman" w:cs="Times New Roman"/>
          <w:color w:val="0F4761" w:themeColor="accent1" w:themeShade="BF"/>
          <w:kern w:val="0"/>
          <w:sz w:val="36"/>
          <w:szCs w:val="36"/>
          <w:vertAlign w:val="superscript"/>
          <w:lang w:eastAsia="en-AU"/>
          <w14:ligatures w14:val="none"/>
        </w:rPr>
        <w:t>9 </w:t>
      </w:r>
      <w:r w:rsidRPr="000E498B">
        <w:rPr>
          <w:rFonts w:eastAsia="Times New Roman" w:cs="Times New Roman"/>
          <w:color w:val="0F4761" w:themeColor="accent1" w:themeShade="BF"/>
          <w:kern w:val="0"/>
          <w:sz w:val="36"/>
          <w:szCs w:val="36"/>
          <w:lang w:eastAsia="en-AU"/>
          <w14:ligatures w14:val="none"/>
        </w:rPr>
        <w:t xml:space="preserve">O </w:t>
      </w:r>
      <w:r w:rsidRPr="000E498B">
        <w:rPr>
          <w:rFonts w:eastAsia="Times New Roman" w:cs="Times New Roman"/>
          <w:smallCaps/>
          <w:color w:val="0F4761" w:themeColor="accent1" w:themeShade="BF"/>
          <w:kern w:val="0"/>
          <w:sz w:val="36"/>
          <w:szCs w:val="36"/>
          <w:lang w:eastAsia="en-AU"/>
          <w14:ligatures w14:val="none"/>
        </w:rPr>
        <w:t>Lord</w:t>
      </w:r>
      <w:r w:rsidRPr="000E498B">
        <w:rPr>
          <w:rFonts w:eastAsia="Times New Roman" w:cs="Times New Roman"/>
          <w:color w:val="0F4761" w:themeColor="accent1" w:themeShade="BF"/>
          <w:kern w:val="0"/>
          <w:sz w:val="36"/>
          <w:szCs w:val="36"/>
          <w:lang w:eastAsia="en-AU"/>
          <w14:ligatures w14:val="none"/>
        </w:rPr>
        <w:t>, our Lord,</w:t>
      </w:r>
      <w:r w:rsidRPr="000E498B">
        <w:rPr>
          <w:rFonts w:eastAsia="Times New Roman" w:cs="Times New Roman"/>
          <w:color w:val="0F4761" w:themeColor="accent1" w:themeShade="BF"/>
          <w:kern w:val="0"/>
          <w:sz w:val="36"/>
          <w:szCs w:val="36"/>
          <w:lang w:eastAsia="en-AU"/>
          <w14:ligatures w14:val="none"/>
        </w:rPr>
        <w:br/>
        <w:t>    how majestic is your name in all the earth!</w:t>
      </w:r>
    </w:p>
    <w:p w14:paraId="00854848" w14:textId="77777777" w:rsidR="000E498B" w:rsidRPr="000E498B" w:rsidRDefault="000E498B" w:rsidP="000E498B">
      <w:pPr>
        <w:rPr>
          <w:sz w:val="32"/>
          <w:szCs w:val="32"/>
        </w:rPr>
      </w:pPr>
    </w:p>
    <w:p w14:paraId="3FF39614" w14:textId="409B5F27" w:rsidR="000E498B" w:rsidRPr="000E498B" w:rsidRDefault="000E498B" w:rsidP="000E498B">
      <w:pPr>
        <w:rPr>
          <w:b/>
          <w:bCs/>
          <w:color w:val="0F4761" w:themeColor="accent1" w:themeShade="BF"/>
          <w:sz w:val="40"/>
          <w:szCs w:val="40"/>
        </w:rPr>
      </w:pPr>
      <w:r w:rsidRPr="000E498B">
        <w:rPr>
          <w:b/>
          <w:bCs/>
          <w:color w:val="0F4761" w:themeColor="accent1" w:themeShade="BF"/>
          <w:sz w:val="40"/>
          <w:szCs w:val="40"/>
        </w:rPr>
        <w:lastRenderedPageBreak/>
        <w:t>How Majestic is Your Name!</w:t>
      </w:r>
      <w:r w:rsidRPr="000E498B">
        <w:rPr>
          <w:b/>
          <w:bCs/>
          <w:color w:val="0F4761" w:themeColor="accent1" w:themeShade="BF"/>
          <w:sz w:val="40"/>
          <w:szCs w:val="40"/>
        </w:rPr>
        <w:tab/>
      </w:r>
      <w:r w:rsidRPr="000E498B">
        <w:rPr>
          <w:b/>
          <w:bCs/>
          <w:color w:val="0F4761" w:themeColor="accent1" w:themeShade="BF"/>
          <w:sz w:val="40"/>
          <w:szCs w:val="40"/>
        </w:rPr>
        <w:tab/>
      </w:r>
      <w:r w:rsidRPr="000E498B">
        <w:rPr>
          <w:b/>
          <w:bCs/>
          <w:color w:val="0F4761" w:themeColor="accent1" w:themeShade="BF"/>
          <w:sz w:val="40"/>
          <w:szCs w:val="40"/>
        </w:rPr>
        <w:tab/>
        <w:t>Psalm 8 (ESV)</w:t>
      </w:r>
    </w:p>
    <w:p w14:paraId="397DD111" w14:textId="77777777" w:rsidR="000E498B" w:rsidRDefault="000E498B" w:rsidP="000E498B">
      <w:pPr>
        <w:rPr>
          <w:color w:val="0F4761" w:themeColor="accent1" w:themeShade="BF"/>
          <w:sz w:val="40"/>
          <w:szCs w:val="40"/>
        </w:rPr>
      </w:pPr>
    </w:p>
    <w:p w14:paraId="5960FA4A" w14:textId="77777777" w:rsidR="000E498B" w:rsidRDefault="000E498B" w:rsidP="000E498B">
      <w:pPr>
        <w:rPr>
          <w:color w:val="0F4761" w:themeColor="accent1" w:themeShade="BF"/>
          <w:sz w:val="40"/>
          <w:szCs w:val="40"/>
        </w:rPr>
      </w:pPr>
    </w:p>
    <w:p w14:paraId="02A5C820" w14:textId="76404ADF" w:rsidR="000E498B" w:rsidRPr="000E498B" w:rsidRDefault="000E498B" w:rsidP="000E498B">
      <w:pPr>
        <w:pStyle w:val="ListParagraph"/>
        <w:numPr>
          <w:ilvl w:val="0"/>
          <w:numId w:val="1"/>
        </w:numPr>
        <w:rPr>
          <w:color w:val="0F4761" w:themeColor="accent1" w:themeShade="BF"/>
          <w:sz w:val="28"/>
          <w:szCs w:val="28"/>
        </w:rPr>
      </w:pPr>
      <w:r w:rsidRPr="000E498B">
        <w:rPr>
          <w:color w:val="0F4761" w:themeColor="accent1" w:themeShade="BF"/>
          <w:sz w:val="28"/>
          <w:szCs w:val="28"/>
        </w:rPr>
        <w:t xml:space="preserve">God's Undefeatable Majesty - </w:t>
      </w:r>
      <w:r w:rsidRPr="000E498B">
        <w:rPr>
          <w:i/>
          <w:iCs/>
          <w:color w:val="0F4761" w:themeColor="accent1" w:themeShade="BF"/>
          <w:sz w:val="28"/>
          <w:szCs w:val="28"/>
        </w:rPr>
        <w:t xml:space="preserve">The Wonders of His </w:t>
      </w:r>
      <w:r w:rsidRPr="000E498B">
        <w:rPr>
          <w:i/>
          <w:iCs/>
          <w:color w:val="0F4761" w:themeColor="accent1" w:themeShade="BF"/>
          <w:sz w:val="28"/>
          <w:szCs w:val="28"/>
        </w:rPr>
        <w:t>Glory</w:t>
      </w:r>
      <w:r w:rsidRPr="000E498B">
        <w:rPr>
          <w:color w:val="0F4761" w:themeColor="accent1" w:themeShade="BF"/>
          <w:sz w:val="28"/>
          <w:szCs w:val="28"/>
        </w:rPr>
        <w:t xml:space="preserve"> </w:t>
      </w:r>
    </w:p>
    <w:p w14:paraId="27A32396" w14:textId="77777777" w:rsidR="000E498B" w:rsidRPr="000E498B" w:rsidRDefault="000E498B" w:rsidP="000E498B">
      <w:pPr>
        <w:rPr>
          <w:i/>
          <w:iCs/>
          <w:color w:val="0F4761" w:themeColor="accent1" w:themeShade="BF"/>
          <w:sz w:val="28"/>
          <w:szCs w:val="28"/>
        </w:rPr>
      </w:pPr>
    </w:p>
    <w:p w14:paraId="1D4CD12C" w14:textId="77777777" w:rsidR="000E498B" w:rsidRPr="000E498B" w:rsidRDefault="000E498B" w:rsidP="000E498B">
      <w:pPr>
        <w:rPr>
          <w:i/>
          <w:iCs/>
          <w:color w:val="0F4761" w:themeColor="accent1" w:themeShade="BF"/>
          <w:sz w:val="28"/>
          <w:szCs w:val="28"/>
        </w:rPr>
      </w:pPr>
    </w:p>
    <w:p w14:paraId="2DD71E06" w14:textId="77777777" w:rsidR="000E498B" w:rsidRDefault="000E498B" w:rsidP="000E498B">
      <w:pPr>
        <w:rPr>
          <w:i/>
          <w:iCs/>
          <w:color w:val="0F4761" w:themeColor="accent1" w:themeShade="BF"/>
          <w:sz w:val="28"/>
          <w:szCs w:val="28"/>
        </w:rPr>
      </w:pPr>
    </w:p>
    <w:p w14:paraId="1BAD6E5A" w14:textId="77777777" w:rsidR="000E498B" w:rsidRPr="000E498B" w:rsidRDefault="000E498B" w:rsidP="000E498B">
      <w:pPr>
        <w:rPr>
          <w:i/>
          <w:iCs/>
          <w:color w:val="0F4761" w:themeColor="accent1" w:themeShade="BF"/>
          <w:sz w:val="28"/>
          <w:szCs w:val="28"/>
        </w:rPr>
      </w:pPr>
    </w:p>
    <w:p w14:paraId="29DB2807" w14:textId="77777777" w:rsidR="000E498B" w:rsidRPr="000E498B" w:rsidRDefault="000E498B" w:rsidP="000E498B">
      <w:pPr>
        <w:rPr>
          <w:i/>
          <w:iCs/>
          <w:color w:val="0F4761" w:themeColor="accent1" w:themeShade="BF"/>
          <w:sz w:val="28"/>
          <w:szCs w:val="28"/>
        </w:rPr>
      </w:pPr>
    </w:p>
    <w:p w14:paraId="75ABEF5B" w14:textId="77777777" w:rsidR="000E498B" w:rsidRPr="000E498B" w:rsidRDefault="000E498B" w:rsidP="000E498B">
      <w:pPr>
        <w:rPr>
          <w:i/>
          <w:iCs/>
          <w:color w:val="0F4761" w:themeColor="accent1" w:themeShade="BF"/>
          <w:sz w:val="28"/>
          <w:szCs w:val="28"/>
        </w:rPr>
      </w:pPr>
    </w:p>
    <w:p w14:paraId="2CFB2AD9" w14:textId="0CC29991" w:rsidR="000E498B" w:rsidRPr="000E498B" w:rsidRDefault="000E498B" w:rsidP="000E498B">
      <w:pPr>
        <w:pStyle w:val="ListParagraph"/>
        <w:numPr>
          <w:ilvl w:val="0"/>
          <w:numId w:val="1"/>
        </w:numPr>
        <w:rPr>
          <w:color w:val="0F4761" w:themeColor="accent1" w:themeShade="BF"/>
          <w:sz w:val="28"/>
          <w:szCs w:val="28"/>
        </w:rPr>
      </w:pPr>
      <w:r w:rsidRPr="000E498B">
        <w:rPr>
          <w:color w:val="0F4761" w:themeColor="accent1" w:themeShade="BF"/>
          <w:sz w:val="28"/>
          <w:szCs w:val="28"/>
        </w:rPr>
        <w:t xml:space="preserve">God's Unique Masterpiece - </w:t>
      </w:r>
      <w:r w:rsidRPr="000E498B">
        <w:rPr>
          <w:i/>
          <w:iCs/>
          <w:color w:val="0F4761" w:themeColor="accent1" w:themeShade="BF"/>
          <w:sz w:val="28"/>
          <w:szCs w:val="28"/>
        </w:rPr>
        <w:t xml:space="preserve">The Dignity </w:t>
      </w:r>
      <w:r w:rsidRPr="000E498B">
        <w:rPr>
          <w:i/>
          <w:iCs/>
          <w:color w:val="0F4761" w:themeColor="accent1" w:themeShade="BF"/>
          <w:sz w:val="28"/>
          <w:szCs w:val="28"/>
        </w:rPr>
        <w:t xml:space="preserve">and Frailty </w:t>
      </w:r>
      <w:r w:rsidRPr="000E498B">
        <w:rPr>
          <w:i/>
          <w:iCs/>
          <w:color w:val="0F4761" w:themeColor="accent1" w:themeShade="BF"/>
          <w:sz w:val="28"/>
          <w:szCs w:val="28"/>
        </w:rPr>
        <w:t>of Humanity</w:t>
      </w:r>
    </w:p>
    <w:p w14:paraId="60074810" w14:textId="77777777" w:rsidR="000E498B" w:rsidRPr="000E498B" w:rsidRDefault="000E498B" w:rsidP="000E498B">
      <w:pPr>
        <w:rPr>
          <w:color w:val="0F4761" w:themeColor="accent1" w:themeShade="BF"/>
          <w:sz w:val="28"/>
          <w:szCs w:val="28"/>
        </w:rPr>
      </w:pPr>
    </w:p>
    <w:p w14:paraId="788513E1" w14:textId="77777777" w:rsidR="000E498B" w:rsidRDefault="000E498B" w:rsidP="000E498B">
      <w:pPr>
        <w:rPr>
          <w:color w:val="0F4761" w:themeColor="accent1" w:themeShade="BF"/>
          <w:sz w:val="28"/>
          <w:szCs w:val="28"/>
        </w:rPr>
      </w:pPr>
    </w:p>
    <w:p w14:paraId="2ED8CEFE" w14:textId="77777777" w:rsidR="000E498B" w:rsidRPr="000E498B" w:rsidRDefault="000E498B" w:rsidP="000E498B">
      <w:pPr>
        <w:rPr>
          <w:color w:val="0F4761" w:themeColor="accent1" w:themeShade="BF"/>
          <w:sz w:val="28"/>
          <w:szCs w:val="28"/>
        </w:rPr>
      </w:pPr>
    </w:p>
    <w:p w14:paraId="08BBC44E" w14:textId="77777777" w:rsidR="000E498B" w:rsidRPr="000E498B" w:rsidRDefault="000E498B" w:rsidP="000E498B">
      <w:pPr>
        <w:rPr>
          <w:color w:val="0F4761" w:themeColor="accent1" w:themeShade="BF"/>
          <w:sz w:val="28"/>
          <w:szCs w:val="28"/>
        </w:rPr>
      </w:pPr>
    </w:p>
    <w:p w14:paraId="4984709B" w14:textId="77777777" w:rsidR="000E498B" w:rsidRPr="000E498B" w:rsidRDefault="000E498B" w:rsidP="000E498B">
      <w:pPr>
        <w:rPr>
          <w:color w:val="0F4761" w:themeColor="accent1" w:themeShade="BF"/>
          <w:sz w:val="28"/>
          <w:szCs w:val="28"/>
        </w:rPr>
      </w:pPr>
    </w:p>
    <w:p w14:paraId="6B4E4DD4" w14:textId="77777777" w:rsidR="000E498B" w:rsidRPr="000E498B" w:rsidRDefault="000E498B" w:rsidP="000E498B">
      <w:pPr>
        <w:rPr>
          <w:color w:val="0F4761" w:themeColor="accent1" w:themeShade="BF"/>
          <w:sz w:val="28"/>
          <w:szCs w:val="28"/>
        </w:rPr>
      </w:pPr>
    </w:p>
    <w:p w14:paraId="79331C83" w14:textId="72D62716" w:rsidR="000E498B" w:rsidRPr="000E498B" w:rsidRDefault="000E498B" w:rsidP="000E498B">
      <w:pPr>
        <w:pStyle w:val="ListParagraph"/>
        <w:numPr>
          <w:ilvl w:val="0"/>
          <w:numId w:val="1"/>
        </w:numPr>
        <w:rPr>
          <w:color w:val="0F4761" w:themeColor="accent1" w:themeShade="BF"/>
          <w:sz w:val="28"/>
          <w:szCs w:val="28"/>
        </w:rPr>
      </w:pPr>
      <w:r w:rsidRPr="000E498B">
        <w:rPr>
          <w:color w:val="0F4761" w:themeColor="accent1" w:themeShade="BF"/>
          <w:sz w:val="28"/>
          <w:szCs w:val="28"/>
        </w:rPr>
        <w:t xml:space="preserve">God's Unfolding Grace </w:t>
      </w:r>
      <w:r w:rsidR="00F23F65">
        <w:rPr>
          <w:color w:val="0F4761" w:themeColor="accent1" w:themeShade="BF"/>
          <w:sz w:val="28"/>
          <w:szCs w:val="28"/>
        </w:rPr>
        <w:t>–</w:t>
      </w:r>
      <w:r w:rsidRPr="000E498B">
        <w:rPr>
          <w:color w:val="0F4761" w:themeColor="accent1" w:themeShade="BF"/>
          <w:sz w:val="28"/>
          <w:szCs w:val="28"/>
        </w:rPr>
        <w:t xml:space="preserve"> </w:t>
      </w:r>
      <w:r w:rsidR="00F23F65" w:rsidRPr="00F23F65">
        <w:rPr>
          <w:i/>
          <w:iCs/>
          <w:color w:val="0F4761" w:themeColor="accent1" w:themeShade="BF"/>
          <w:sz w:val="28"/>
          <w:szCs w:val="28"/>
        </w:rPr>
        <w:t xml:space="preserve">The Faulty World and the </w:t>
      </w:r>
      <w:r w:rsidR="00DA0CF8" w:rsidRPr="00F23F65">
        <w:rPr>
          <w:i/>
          <w:iCs/>
          <w:color w:val="0F4761" w:themeColor="accent1" w:themeShade="BF"/>
          <w:sz w:val="28"/>
          <w:szCs w:val="28"/>
        </w:rPr>
        <w:t>Remedy</w:t>
      </w:r>
      <w:r w:rsidRPr="00F23F65">
        <w:rPr>
          <w:i/>
          <w:iCs/>
          <w:color w:val="0F4761" w:themeColor="accent1" w:themeShade="BF"/>
          <w:sz w:val="28"/>
          <w:szCs w:val="28"/>
        </w:rPr>
        <w:t xml:space="preserve"> </w:t>
      </w:r>
      <w:r w:rsidR="00F23F65" w:rsidRPr="00F23F65">
        <w:rPr>
          <w:i/>
          <w:iCs/>
          <w:color w:val="0F4761" w:themeColor="accent1" w:themeShade="BF"/>
          <w:sz w:val="28"/>
          <w:szCs w:val="28"/>
        </w:rPr>
        <w:t>Delivered</w:t>
      </w:r>
    </w:p>
    <w:p w14:paraId="74743396" w14:textId="77777777" w:rsidR="000E498B" w:rsidRDefault="000E498B" w:rsidP="000E498B">
      <w:pPr>
        <w:rPr>
          <w:color w:val="0F4761" w:themeColor="accent1" w:themeShade="BF"/>
          <w:sz w:val="32"/>
          <w:szCs w:val="32"/>
        </w:rPr>
      </w:pPr>
    </w:p>
    <w:p w14:paraId="6CB747C4" w14:textId="77777777" w:rsidR="000E498B" w:rsidRDefault="000E498B" w:rsidP="000E498B">
      <w:pPr>
        <w:rPr>
          <w:color w:val="0F4761" w:themeColor="accent1" w:themeShade="BF"/>
          <w:sz w:val="32"/>
          <w:szCs w:val="32"/>
        </w:rPr>
      </w:pPr>
    </w:p>
    <w:p w14:paraId="2736DB13" w14:textId="77777777" w:rsidR="000E498B" w:rsidRDefault="000E498B" w:rsidP="000E498B">
      <w:pPr>
        <w:rPr>
          <w:color w:val="0F4761" w:themeColor="accent1" w:themeShade="BF"/>
          <w:sz w:val="32"/>
          <w:szCs w:val="32"/>
        </w:rPr>
      </w:pPr>
    </w:p>
    <w:p w14:paraId="65CD620B" w14:textId="77777777" w:rsidR="000E498B" w:rsidRDefault="000E498B" w:rsidP="000E498B">
      <w:pPr>
        <w:rPr>
          <w:color w:val="0F4761" w:themeColor="accent1" w:themeShade="BF"/>
          <w:sz w:val="32"/>
          <w:szCs w:val="32"/>
        </w:rPr>
      </w:pPr>
    </w:p>
    <w:p w14:paraId="5CDFAF91" w14:textId="77777777" w:rsidR="000E498B" w:rsidRDefault="000E498B" w:rsidP="000E498B">
      <w:pPr>
        <w:rPr>
          <w:color w:val="0F4761" w:themeColor="accent1" w:themeShade="BF"/>
        </w:rPr>
      </w:pPr>
    </w:p>
    <w:p w14:paraId="4E86E9FB" w14:textId="77777777" w:rsidR="000E498B" w:rsidRDefault="000E498B" w:rsidP="000E498B">
      <w:pPr>
        <w:rPr>
          <w:color w:val="0F4761" w:themeColor="accent1" w:themeShade="BF"/>
        </w:rPr>
      </w:pPr>
    </w:p>
    <w:p w14:paraId="10F97B22" w14:textId="77777777" w:rsidR="000E498B" w:rsidRDefault="000E498B" w:rsidP="000E498B">
      <w:pPr>
        <w:rPr>
          <w:color w:val="0F4761" w:themeColor="accent1" w:themeShade="BF"/>
        </w:rPr>
      </w:pPr>
    </w:p>
    <w:p w14:paraId="5F531338" w14:textId="77777777" w:rsidR="000E498B" w:rsidRPr="00702C10" w:rsidRDefault="000E498B" w:rsidP="000E498B">
      <w:pPr>
        <w:rPr>
          <w:color w:val="0F4761" w:themeColor="accent1" w:themeShade="BF"/>
        </w:rPr>
      </w:pPr>
    </w:p>
    <w:p w14:paraId="4EDA4638" w14:textId="77777777" w:rsidR="000E498B" w:rsidRPr="00702C10" w:rsidRDefault="000E498B">
      <w:pPr>
        <w:rPr>
          <w:color w:val="0F4761" w:themeColor="accent1" w:themeShade="BF"/>
        </w:rPr>
      </w:pPr>
    </w:p>
    <w:p w14:paraId="7C483705" w14:textId="4CCA5EC3" w:rsidR="00DA64F1" w:rsidRPr="00DA0CF8" w:rsidRDefault="000E498B">
      <w:pPr>
        <w:rPr>
          <w:rStyle w:val="Hyperlink"/>
          <w:color w:val="345964" w:themeColor="hyperlink" w:themeShade="BF"/>
        </w:rPr>
      </w:pPr>
      <w:r w:rsidRPr="00702C10">
        <w:rPr>
          <w:b/>
          <w:bCs/>
          <w:color w:val="0F4761" w:themeColor="accent1" w:themeShade="BF"/>
        </w:rPr>
        <w:t>See also:</w:t>
      </w:r>
      <w:r w:rsidRPr="00702C10">
        <w:rPr>
          <w:color w:val="0F4761" w:themeColor="accent1" w:themeShade="BF"/>
        </w:rPr>
        <w:t xml:space="preserve"> </w:t>
      </w:r>
      <w:r w:rsidR="00DA0CF8">
        <w:rPr>
          <w:color w:val="0F4761" w:themeColor="accent1" w:themeShade="BF"/>
        </w:rPr>
        <w:t xml:space="preserve"> </w:t>
      </w:r>
      <w:r w:rsidR="00DA0CF8">
        <w:rPr>
          <w:color w:val="0F4761" w:themeColor="accent1" w:themeShade="BF"/>
        </w:rPr>
        <w:fldChar w:fldCharType="begin"/>
      </w:r>
      <w:r w:rsidR="00DA0CF8">
        <w:rPr>
          <w:color w:val="0F4761" w:themeColor="accent1" w:themeShade="BF"/>
        </w:rPr>
        <w:instrText>HYPERLINK "https://www.biblegateway.com/passage/?search=Psalm%2019%3A1%2C%20Matthew%2021%3A14-16%2C%20Isaiah%2040%3A25-26%2C%20luke%2012%3A6-7%2C%20Ephesians%202%3A10%2C%20Philippians%201%3A6%2C%20%20Colossians%203%3A17%2C%20Hebrews%202%3A5-9%20%20&amp;version=ESV"</w:instrText>
      </w:r>
      <w:r w:rsidR="00DA0CF8">
        <w:rPr>
          <w:color w:val="0F4761" w:themeColor="accent1" w:themeShade="BF"/>
        </w:rPr>
      </w:r>
      <w:r w:rsidR="00DA0CF8">
        <w:rPr>
          <w:color w:val="0F4761" w:themeColor="accent1" w:themeShade="BF"/>
        </w:rPr>
        <w:fldChar w:fldCharType="separate"/>
      </w:r>
      <w:r w:rsidRPr="00DA0CF8">
        <w:rPr>
          <w:rStyle w:val="Hyperlink"/>
          <w:color w:val="345964" w:themeColor="hyperlink" w:themeShade="BF"/>
        </w:rPr>
        <w:t>Psalm 19:1, Matthew 21:14-16,</w:t>
      </w:r>
      <w:r w:rsidR="007A6B0C" w:rsidRPr="00DA0CF8">
        <w:rPr>
          <w:rStyle w:val="Hyperlink"/>
          <w:color w:val="345964" w:themeColor="hyperlink" w:themeShade="BF"/>
        </w:rPr>
        <w:t xml:space="preserve"> </w:t>
      </w:r>
      <w:r w:rsidR="00DA0CF8" w:rsidRPr="00DA0CF8">
        <w:rPr>
          <w:rStyle w:val="Hyperlink"/>
          <w:color w:val="345964" w:themeColor="hyperlink" w:themeShade="BF"/>
        </w:rPr>
        <w:t xml:space="preserve">Luke 12:6-7, </w:t>
      </w:r>
      <w:r w:rsidR="007A6B0C" w:rsidRPr="00DA0CF8">
        <w:rPr>
          <w:rStyle w:val="Hyperlink"/>
          <w:color w:val="345964" w:themeColor="hyperlink" w:themeShade="BF"/>
        </w:rPr>
        <w:t>Isaiah 40:25-26</w:t>
      </w:r>
      <w:r w:rsidR="007A6B0C" w:rsidRPr="00DA0CF8">
        <w:rPr>
          <w:rStyle w:val="Hyperlink"/>
          <w:color w:val="345964" w:themeColor="hyperlink" w:themeShade="BF"/>
        </w:rPr>
        <w:t>,</w:t>
      </w:r>
      <w:r w:rsidRPr="00DA0CF8">
        <w:rPr>
          <w:rStyle w:val="Hyperlink"/>
          <w:color w:val="345964" w:themeColor="hyperlink" w:themeShade="BF"/>
        </w:rPr>
        <w:t xml:space="preserve"> Ephesians 2:10, Philippians 1:6, </w:t>
      </w:r>
    </w:p>
    <w:p w14:paraId="057A7D43" w14:textId="6FFA4B97" w:rsidR="000E498B" w:rsidRPr="00702C10" w:rsidRDefault="000E498B">
      <w:r w:rsidRPr="00DA0CF8">
        <w:rPr>
          <w:rStyle w:val="Hyperlink"/>
          <w:color w:val="345964" w:themeColor="hyperlink" w:themeShade="BF"/>
        </w:rPr>
        <w:t>Colossians 3:1</w:t>
      </w:r>
      <w:r w:rsidR="00DA64F1" w:rsidRPr="00DA0CF8">
        <w:rPr>
          <w:rStyle w:val="Hyperlink"/>
          <w:color w:val="345964" w:themeColor="hyperlink" w:themeShade="BF"/>
        </w:rPr>
        <w:t>7</w:t>
      </w:r>
      <w:r w:rsidRPr="00DA0CF8">
        <w:rPr>
          <w:rStyle w:val="Hyperlink"/>
          <w:color w:val="345964" w:themeColor="hyperlink" w:themeShade="BF"/>
        </w:rPr>
        <w:t>,</w:t>
      </w:r>
      <w:r w:rsidR="00DA64F1" w:rsidRPr="00DA0CF8">
        <w:rPr>
          <w:rStyle w:val="Hyperlink"/>
          <w:color w:val="345964" w:themeColor="hyperlink" w:themeShade="BF"/>
        </w:rPr>
        <w:t xml:space="preserve"> </w:t>
      </w:r>
      <w:r w:rsidR="00DA64F1" w:rsidRPr="00DA0CF8">
        <w:rPr>
          <w:rStyle w:val="Hyperlink"/>
          <w:color w:val="345964" w:themeColor="hyperlink" w:themeShade="BF"/>
        </w:rPr>
        <w:t>Hebrews 2:5-9</w:t>
      </w:r>
      <w:r w:rsidR="00DA64F1" w:rsidRPr="00DA0CF8">
        <w:rPr>
          <w:rStyle w:val="Hyperlink"/>
          <w:color w:val="345964" w:themeColor="hyperlink" w:themeShade="BF"/>
        </w:rPr>
        <w:t xml:space="preserve"> </w:t>
      </w:r>
      <w:r w:rsidR="00DA0CF8">
        <w:rPr>
          <w:color w:val="0F4761" w:themeColor="accent1" w:themeShade="BF"/>
        </w:rPr>
        <w:fldChar w:fldCharType="end"/>
      </w:r>
      <w:r w:rsidR="00DA64F1" w:rsidRPr="00702C10">
        <w:rPr>
          <w:color w:val="0F4761" w:themeColor="accent1" w:themeShade="BF"/>
        </w:rPr>
        <w:t xml:space="preserve"> </w:t>
      </w:r>
      <w:r w:rsidR="00DA64F1" w:rsidRPr="00702C10">
        <w:rPr>
          <w:color w:val="0F4761" w:themeColor="accent1" w:themeShade="BF"/>
        </w:rPr>
        <w:tab/>
      </w:r>
      <w:r w:rsidR="00DA64F1" w:rsidRPr="00702C10">
        <w:rPr>
          <w:color w:val="0F4761" w:themeColor="accent1" w:themeShade="BF"/>
        </w:rPr>
        <w:tab/>
      </w:r>
      <w:hyperlink r:id="rId6" w:history="1">
        <w:r w:rsidRPr="00702C10">
          <w:rPr>
            <w:rStyle w:val="Hyperlink"/>
            <w:color w:val="345964" w:themeColor="hyperlink" w:themeShade="BF"/>
          </w:rPr>
          <w:t>considerjesus.au</w:t>
        </w:r>
      </w:hyperlink>
      <w:r w:rsidRPr="00702C10">
        <w:rPr>
          <w:color w:val="0F4761" w:themeColor="accent1" w:themeShade="BF"/>
        </w:rPr>
        <w:tab/>
      </w:r>
      <w:r w:rsidR="00DA64F1" w:rsidRPr="00702C10">
        <w:rPr>
          <w:color w:val="0F4761" w:themeColor="accent1" w:themeShade="BF"/>
        </w:rPr>
        <w:tab/>
      </w:r>
      <w:hyperlink r:id="rId7" w:history="1">
        <w:r w:rsidRPr="00702C10">
          <w:rPr>
            <w:rStyle w:val="Hyperlink"/>
            <w:color w:val="345964" w:themeColor="hyperlink" w:themeShade="BF"/>
          </w:rPr>
          <w:t>Westminster Confession of Faith</w:t>
        </w:r>
      </w:hyperlink>
    </w:p>
    <w:sectPr w:rsidR="000E498B" w:rsidRPr="00702C10" w:rsidSect="000E498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B8564EF"/>
    <w:multiLevelType w:val="hybridMultilevel"/>
    <w:tmpl w:val="CCBA8350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2121098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hideSpellingErrors/>
  <w:hideGrammaticalError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2MDQxMzK1NDMyNDMwMTBR0lEKTi0uzszPAykwrAUAKzrbnCwAAAA="/>
  </w:docVars>
  <w:rsids>
    <w:rsidRoot w:val="000E498B"/>
    <w:rsid w:val="000C192B"/>
    <w:rsid w:val="000E498B"/>
    <w:rsid w:val="00120469"/>
    <w:rsid w:val="00121161"/>
    <w:rsid w:val="001308B3"/>
    <w:rsid w:val="001F0E6F"/>
    <w:rsid w:val="002F1512"/>
    <w:rsid w:val="00557A75"/>
    <w:rsid w:val="006064B8"/>
    <w:rsid w:val="00702C10"/>
    <w:rsid w:val="007A6B0C"/>
    <w:rsid w:val="00864465"/>
    <w:rsid w:val="00890F71"/>
    <w:rsid w:val="008C64C7"/>
    <w:rsid w:val="0099240D"/>
    <w:rsid w:val="00A72856"/>
    <w:rsid w:val="00AD1D53"/>
    <w:rsid w:val="00D8509C"/>
    <w:rsid w:val="00DA0CF8"/>
    <w:rsid w:val="00DA64F1"/>
    <w:rsid w:val="00E2382D"/>
    <w:rsid w:val="00F23F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20A792"/>
  <w15:chartTrackingRefBased/>
  <w15:docId w15:val="{B8C50AFF-8B13-446B-8D41-6818FD8D4D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E498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E498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E498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E498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E498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E498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E498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E498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E498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E498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E498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E498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E498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E498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E498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E498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E498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E498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E498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E498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E498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E498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E498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E498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E498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E498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E498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E498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E498B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0E498B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E498B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DA0CF8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72393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75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887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91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675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learn.ligonier.org/articles/westminster-confession-faith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considerjesus.au/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1120</TotalTime>
  <Pages>2</Pages>
  <Words>327</Words>
  <Characters>1469</Characters>
  <Application>Microsoft Office Word</Application>
  <DocSecurity>0</DocSecurity>
  <Lines>37</Lines>
  <Paragraphs>5</Paragraphs>
  <ScaleCrop>false</ScaleCrop>
  <Company/>
  <LinksUpToDate>false</LinksUpToDate>
  <CharactersWithSpaces>1791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Andy Buchan</dc:creator>
  <cp:keywords/>
  <dc:description/>
  <cp:lastModifiedBy>Andy Buchan</cp:lastModifiedBy>
  <cp:revision>16</cp:revision>
  <dcterms:created xsi:type="dcterms:W3CDTF">2025-01-16T00:56:00Z</dcterms:created>
  <dcterms:modified xsi:type="dcterms:W3CDTF">2025-01-17T00:20:00Z</dcterms:modified>
</cp:coreProperties>
</file>