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9479D7" w14:textId="4A6CE3E4" w:rsidR="003B5340" w:rsidRPr="003171AA" w:rsidRDefault="00841829" w:rsidP="009D7779">
      <w:pPr>
        <w:jc w:val="both"/>
        <w:rPr>
          <w:rFonts w:ascii="Grandview" w:hAnsi="Grandview"/>
          <w:b/>
          <w:bCs/>
          <w:sz w:val="40"/>
          <w:szCs w:val="40"/>
        </w:rPr>
      </w:pPr>
      <w:r w:rsidRPr="003171AA">
        <w:rPr>
          <w:rFonts w:ascii="Grandview" w:hAnsi="Grandview"/>
          <w:b/>
          <w:bCs/>
          <w:sz w:val="40"/>
          <w:szCs w:val="40"/>
        </w:rPr>
        <w:t xml:space="preserve">Luke </w:t>
      </w:r>
      <w:r w:rsidR="003171AA" w:rsidRPr="003171AA">
        <w:rPr>
          <w:rFonts w:ascii="Grandview" w:hAnsi="Grandview"/>
          <w:b/>
          <w:bCs/>
          <w:sz w:val="40"/>
          <w:szCs w:val="40"/>
        </w:rPr>
        <w:t>2:21-40</w:t>
      </w:r>
      <w:r w:rsidR="003171AA">
        <w:rPr>
          <w:rFonts w:ascii="Grandview" w:hAnsi="Grandview"/>
          <w:b/>
          <w:bCs/>
          <w:sz w:val="40"/>
          <w:szCs w:val="40"/>
        </w:rPr>
        <w:t xml:space="preserve"> </w:t>
      </w:r>
      <w:r w:rsidR="003171AA" w:rsidRPr="003171AA">
        <w:rPr>
          <w:rFonts w:ascii="Grandview" w:hAnsi="Grandview"/>
          <w:b/>
          <w:bCs/>
          <w:sz w:val="40"/>
          <w:szCs w:val="40"/>
        </w:rPr>
        <w:t>(CSB)</w:t>
      </w:r>
    </w:p>
    <w:p w14:paraId="3D52D844" w14:textId="77777777" w:rsidR="003171AA" w:rsidRPr="003171AA" w:rsidRDefault="003171AA" w:rsidP="003171AA">
      <w:pPr>
        <w:jc w:val="both"/>
        <w:rPr>
          <w:rFonts w:ascii="Grandview" w:hAnsi="Grandview"/>
          <w:sz w:val="24"/>
          <w:szCs w:val="24"/>
        </w:rPr>
      </w:pPr>
      <w:r w:rsidRPr="003171AA">
        <w:rPr>
          <w:rFonts w:ascii="Grandview" w:hAnsi="Grandview"/>
          <w:sz w:val="24"/>
          <w:szCs w:val="24"/>
          <w:vertAlign w:val="superscript"/>
        </w:rPr>
        <w:t>21 </w:t>
      </w:r>
      <w:r w:rsidRPr="003171AA">
        <w:rPr>
          <w:rFonts w:ascii="Grandview" w:hAnsi="Grandview"/>
          <w:sz w:val="24"/>
          <w:szCs w:val="24"/>
        </w:rPr>
        <w:t xml:space="preserve">When the eight days were completed for his circumcision, he was named Jesus—the name given by the angel before he was conceived. </w:t>
      </w:r>
      <w:r w:rsidRPr="003171AA">
        <w:rPr>
          <w:rFonts w:ascii="Grandview" w:hAnsi="Grandview"/>
          <w:sz w:val="24"/>
          <w:szCs w:val="24"/>
          <w:vertAlign w:val="superscript"/>
        </w:rPr>
        <w:t>22 </w:t>
      </w:r>
      <w:r w:rsidRPr="003171AA">
        <w:rPr>
          <w:rFonts w:ascii="Grandview" w:hAnsi="Grandview"/>
          <w:sz w:val="24"/>
          <w:szCs w:val="24"/>
        </w:rPr>
        <w:t xml:space="preserve">And when the days of their purification according to the law of Moses were finished, they brought him up to Jerusalem to present him to the Lord </w:t>
      </w:r>
      <w:r w:rsidRPr="003171AA">
        <w:rPr>
          <w:rFonts w:ascii="Grandview" w:hAnsi="Grandview"/>
          <w:sz w:val="24"/>
          <w:szCs w:val="24"/>
          <w:vertAlign w:val="superscript"/>
        </w:rPr>
        <w:t>23 </w:t>
      </w:r>
      <w:r w:rsidRPr="003171AA">
        <w:rPr>
          <w:rFonts w:ascii="Grandview" w:hAnsi="Grandview"/>
          <w:sz w:val="24"/>
          <w:szCs w:val="24"/>
        </w:rPr>
        <w:t xml:space="preserve">(just as it is written in the law of the Lord, </w:t>
      </w:r>
      <w:r w:rsidRPr="003171AA">
        <w:rPr>
          <w:rFonts w:ascii="Grandview" w:hAnsi="Grandview"/>
          <w:b/>
          <w:bCs/>
          <w:sz w:val="24"/>
          <w:szCs w:val="24"/>
        </w:rPr>
        <w:t>Every firstborn male will be dedicated</w:t>
      </w:r>
      <w:r w:rsidRPr="003171AA">
        <w:rPr>
          <w:rFonts w:ascii="Grandview" w:hAnsi="Grandview"/>
          <w:sz w:val="24"/>
          <w:szCs w:val="24"/>
        </w:rPr>
        <w:t xml:space="preserve"> </w:t>
      </w:r>
      <w:r w:rsidRPr="003171AA">
        <w:rPr>
          <w:rFonts w:ascii="Grandview" w:hAnsi="Grandview"/>
          <w:b/>
          <w:bCs/>
          <w:sz w:val="24"/>
          <w:szCs w:val="24"/>
        </w:rPr>
        <w:t>to the Lord</w:t>
      </w:r>
      <w:r w:rsidRPr="003171AA">
        <w:rPr>
          <w:rFonts w:ascii="Grandview" w:hAnsi="Grandview"/>
          <w:sz w:val="24"/>
          <w:szCs w:val="24"/>
        </w:rPr>
        <w:t xml:space="preserve">) </w:t>
      </w:r>
      <w:r w:rsidRPr="003171AA">
        <w:rPr>
          <w:rFonts w:ascii="Grandview" w:hAnsi="Grandview"/>
          <w:sz w:val="24"/>
          <w:szCs w:val="24"/>
          <w:vertAlign w:val="superscript"/>
        </w:rPr>
        <w:t>24 </w:t>
      </w:r>
      <w:r w:rsidRPr="003171AA">
        <w:rPr>
          <w:rFonts w:ascii="Grandview" w:hAnsi="Grandview"/>
          <w:sz w:val="24"/>
          <w:szCs w:val="24"/>
        </w:rPr>
        <w:t xml:space="preserve">and to offer a sacrifice (according to what is stated in the law of the Lord, </w:t>
      </w:r>
      <w:r w:rsidRPr="003171AA">
        <w:rPr>
          <w:rFonts w:ascii="Grandview" w:hAnsi="Grandview"/>
          <w:b/>
          <w:bCs/>
          <w:sz w:val="24"/>
          <w:szCs w:val="24"/>
        </w:rPr>
        <w:t>a pair of turtledoves or two young pigeons</w:t>
      </w:r>
      <w:r w:rsidRPr="003171AA">
        <w:rPr>
          <w:rFonts w:ascii="Grandview" w:hAnsi="Grandview"/>
          <w:sz w:val="24"/>
          <w:szCs w:val="24"/>
        </w:rPr>
        <w:t>).</w:t>
      </w:r>
    </w:p>
    <w:p w14:paraId="53E1F2CA" w14:textId="77777777" w:rsidR="003171AA" w:rsidRPr="003171AA" w:rsidRDefault="003171AA" w:rsidP="003171AA">
      <w:pPr>
        <w:jc w:val="both"/>
        <w:rPr>
          <w:rFonts w:ascii="Grandview" w:hAnsi="Grandview"/>
          <w:sz w:val="24"/>
          <w:szCs w:val="24"/>
        </w:rPr>
      </w:pPr>
      <w:r w:rsidRPr="003171AA">
        <w:rPr>
          <w:rFonts w:ascii="Grandview" w:hAnsi="Grandview"/>
          <w:sz w:val="24"/>
          <w:szCs w:val="24"/>
          <w:vertAlign w:val="superscript"/>
        </w:rPr>
        <w:t>25 </w:t>
      </w:r>
      <w:r w:rsidRPr="003171AA">
        <w:rPr>
          <w:rFonts w:ascii="Grandview" w:hAnsi="Grandview"/>
          <w:sz w:val="24"/>
          <w:szCs w:val="24"/>
        </w:rPr>
        <w:t xml:space="preserve">There was a man in Jerusalem whose name was Simeon. This man was righteous and devout, looking forward to Israel’s consolation, and the Holy Spirit was on him. </w:t>
      </w:r>
      <w:r w:rsidRPr="003171AA">
        <w:rPr>
          <w:rFonts w:ascii="Grandview" w:hAnsi="Grandview"/>
          <w:sz w:val="24"/>
          <w:szCs w:val="24"/>
          <w:vertAlign w:val="superscript"/>
        </w:rPr>
        <w:t>26 </w:t>
      </w:r>
      <w:r w:rsidRPr="003171AA">
        <w:rPr>
          <w:rFonts w:ascii="Grandview" w:hAnsi="Grandview"/>
          <w:sz w:val="24"/>
          <w:szCs w:val="24"/>
        </w:rPr>
        <w:t xml:space="preserve">It had been revealed to him by the Holy Spirit that he would not see death before he saw the Lord’s Messiah. </w:t>
      </w:r>
      <w:r w:rsidRPr="003171AA">
        <w:rPr>
          <w:rFonts w:ascii="Grandview" w:hAnsi="Grandview"/>
          <w:sz w:val="24"/>
          <w:szCs w:val="24"/>
          <w:vertAlign w:val="superscript"/>
        </w:rPr>
        <w:t>27 </w:t>
      </w:r>
      <w:r w:rsidRPr="003171AA">
        <w:rPr>
          <w:rFonts w:ascii="Grandview" w:hAnsi="Grandview"/>
          <w:sz w:val="24"/>
          <w:szCs w:val="24"/>
        </w:rPr>
        <w:t xml:space="preserve">Guided by the Spirit, he entered the temple. When the parents brought in the child Jesus to perform for him what was customary under the law, </w:t>
      </w:r>
      <w:r w:rsidRPr="003171AA">
        <w:rPr>
          <w:rFonts w:ascii="Grandview" w:hAnsi="Grandview"/>
          <w:sz w:val="24"/>
          <w:szCs w:val="24"/>
          <w:vertAlign w:val="superscript"/>
        </w:rPr>
        <w:t>28 </w:t>
      </w:r>
      <w:r w:rsidRPr="003171AA">
        <w:rPr>
          <w:rFonts w:ascii="Grandview" w:hAnsi="Grandview"/>
          <w:sz w:val="24"/>
          <w:szCs w:val="24"/>
        </w:rPr>
        <w:t>Simeon took him up in his arms, praised God, and said,</w:t>
      </w:r>
    </w:p>
    <w:p w14:paraId="1E2C1AC2" w14:textId="48295AA4" w:rsidR="003171AA" w:rsidRPr="003171AA" w:rsidRDefault="003171AA" w:rsidP="003171AA">
      <w:pPr>
        <w:rPr>
          <w:rFonts w:ascii="Grandview" w:hAnsi="Grandview"/>
          <w:sz w:val="24"/>
          <w:szCs w:val="24"/>
        </w:rPr>
      </w:pPr>
      <w:r w:rsidRPr="003171AA">
        <w:rPr>
          <w:rFonts w:ascii="Grandview" w:hAnsi="Grandview"/>
          <w:sz w:val="24"/>
          <w:szCs w:val="24"/>
          <w:vertAlign w:val="superscript"/>
        </w:rPr>
        <w:t>29 </w:t>
      </w:r>
      <w:r w:rsidRPr="003171AA">
        <w:rPr>
          <w:rFonts w:ascii="Grandview" w:hAnsi="Grandview"/>
          <w:sz w:val="24"/>
          <w:szCs w:val="24"/>
        </w:rPr>
        <w:t>Now, Master,</w:t>
      </w:r>
      <w:r w:rsidR="00B7379C">
        <w:rPr>
          <w:rFonts w:ascii="Grandview" w:hAnsi="Grandview"/>
          <w:sz w:val="24"/>
          <w:szCs w:val="24"/>
        </w:rPr>
        <w:t xml:space="preserve"> </w:t>
      </w:r>
      <w:r w:rsidRPr="003171AA">
        <w:rPr>
          <w:rFonts w:ascii="Grandview" w:hAnsi="Grandview"/>
          <w:sz w:val="24"/>
          <w:szCs w:val="24"/>
        </w:rPr>
        <w:t>you can dismiss your servant in peace,</w:t>
      </w:r>
      <w:r w:rsidR="00B7379C">
        <w:rPr>
          <w:rFonts w:ascii="Grandview" w:hAnsi="Grandview"/>
          <w:sz w:val="24"/>
          <w:szCs w:val="24"/>
        </w:rPr>
        <w:t xml:space="preserve"> </w:t>
      </w:r>
      <w:r w:rsidRPr="003171AA">
        <w:rPr>
          <w:rFonts w:ascii="Grandview" w:hAnsi="Grandview"/>
          <w:sz w:val="24"/>
          <w:szCs w:val="24"/>
        </w:rPr>
        <w:t>as you promised.</w:t>
      </w:r>
      <w:r w:rsidRPr="003171AA">
        <w:rPr>
          <w:rFonts w:ascii="Grandview" w:hAnsi="Grandview"/>
          <w:sz w:val="24"/>
          <w:szCs w:val="24"/>
        </w:rPr>
        <w:br/>
      </w:r>
      <w:r w:rsidRPr="003171AA">
        <w:rPr>
          <w:rFonts w:ascii="Grandview" w:hAnsi="Grandview"/>
          <w:sz w:val="24"/>
          <w:szCs w:val="24"/>
          <w:vertAlign w:val="superscript"/>
        </w:rPr>
        <w:t>30 </w:t>
      </w:r>
      <w:r w:rsidRPr="003171AA">
        <w:rPr>
          <w:rFonts w:ascii="Grandview" w:hAnsi="Grandview"/>
          <w:sz w:val="24"/>
          <w:szCs w:val="24"/>
        </w:rPr>
        <w:t>For my eyes have seen your salvation.</w:t>
      </w:r>
      <w:r w:rsidRPr="003171AA">
        <w:rPr>
          <w:rFonts w:ascii="Grandview" w:hAnsi="Grandview"/>
          <w:sz w:val="24"/>
          <w:szCs w:val="24"/>
        </w:rPr>
        <w:br/>
      </w:r>
      <w:r w:rsidRPr="003171AA">
        <w:rPr>
          <w:rFonts w:ascii="Grandview" w:hAnsi="Grandview"/>
          <w:sz w:val="24"/>
          <w:szCs w:val="24"/>
          <w:vertAlign w:val="superscript"/>
        </w:rPr>
        <w:t>31 </w:t>
      </w:r>
      <w:r w:rsidRPr="003171AA">
        <w:rPr>
          <w:rFonts w:ascii="Grandview" w:hAnsi="Grandview"/>
          <w:sz w:val="24"/>
          <w:szCs w:val="24"/>
        </w:rPr>
        <w:t>You have prepared it</w:t>
      </w:r>
      <w:r w:rsidR="00B7379C">
        <w:rPr>
          <w:rFonts w:ascii="Grandview" w:hAnsi="Grandview"/>
          <w:sz w:val="24"/>
          <w:szCs w:val="24"/>
        </w:rPr>
        <w:t xml:space="preserve"> </w:t>
      </w:r>
      <w:r w:rsidRPr="003171AA">
        <w:rPr>
          <w:rFonts w:ascii="Grandview" w:hAnsi="Grandview"/>
          <w:sz w:val="24"/>
          <w:szCs w:val="24"/>
        </w:rPr>
        <w:t>in the presence of all peoples—</w:t>
      </w:r>
      <w:r w:rsidRPr="003171AA">
        <w:rPr>
          <w:rFonts w:ascii="Grandview" w:hAnsi="Grandview"/>
          <w:sz w:val="24"/>
          <w:szCs w:val="24"/>
        </w:rPr>
        <w:br/>
      </w:r>
      <w:r w:rsidRPr="003171AA">
        <w:rPr>
          <w:rFonts w:ascii="Grandview" w:hAnsi="Grandview"/>
          <w:sz w:val="24"/>
          <w:szCs w:val="24"/>
          <w:vertAlign w:val="superscript"/>
        </w:rPr>
        <w:t>32 </w:t>
      </w:r>
      <w:r w:rsidRPr="003171AA">
        <w:rPr>
          <w:rFonts w:ascii="Grandview" w:hAnsi="Grandview"/>
          <w:sz w:val="24"/>
          <w:szCs w:val="24"/>
        </w:rPr>
        <w:t>a light for revelation to the Gentiles</w:t>
      </w:r>
      <w:r w:rsidR="00B7379C">
        <w:rPr>
          <w:rFonts w:ascii="Grandview" w:hAnsi="Grandview"/>
          <w:sz w:val="24"/>
          <w:szCs w:val="24"/>
        </w:rPr>
        <w:t xml:space="preserve"> </w:t>
      </w:r>
      <w:r w:rsidRPr="003171AA">
        <w:rPr>
          <w:rFonts w:ascii="Grandview" w:hAnsi="Grandview"/>
          <w:sz w:val="24"/>
          <w:szCs w:val="24"/>
        </w:rPr>
        <w:t>and glory to your people Israel.</w:t>
      </w:r>
    </w:p>
    <w:p w14:paraId="1D0B431E" w14:textId="77777777" w:rsidR="003171AA" w:rsidRPr="003171AA" w:rsidRDefault="003171AA" w:rsidP="003171AA">
      <w:pPr>
        <w:jc w:val="both"/>
        <w:rPr>
          <w:rFonts w:ascii="Grandview" w:hAnsi="Grandview"/>
          <w:sz w:val="24"/>
          <w:szCs w:val="24"/>
        </w:rPr>
      </w:pPr>
      <w:r w:rsidRPr="003171AA">
        <w:rPr>
          <w:rFonts w:ascii="Grandview" w:hAnsi="Grandview"/>
          <w:sz w:val="24"/>
          <w:szCs w:val="24"/>
          <w:vertAlign w:val="superscript"/>
        </w:rPr>
        <w:t>33 </w:t>
      </w:r>
      <w:r w:rsidRPr="003171AA">
        <w:rPr>
          <w:rFonts w:ascii="Grandview" w:hAnsi="Grandview"/>
          <w:sz w:val="24"/>
          <w:szCs w:val="24"/>
        </w:rPr>
        <w:t xml:space="preserve">His father and mother were amazed at what was being said about him. </w:t>
      </w:r>
      <w:r w:rsidRPr="003171AA">
        <w:rPr>
          <w:rFonts w:ascii="Grandview" w:hAnsi="Grandview"/>
          <w:sz w:val="24"/>
          <w:szCs w:val="24"/>
          <w:vertAlign w:val="superscript"/>
        </w:rPr>
        <w:t>34 </w:t>
      </w:r>
      <w:r w:rsidRPr="003171AA">
        <w:rPr>
          <w:rFonts w:ascii="Grandview" w:hAnsi="Grandview"/>
          <w:sz w:val="24"/>
          <w:szCs w:val="24"/>
        </w:rPr>
        <w:t xml:space="preserve">Then Simeon blessed them and told his mother Mary, “Indeed, this child is destined to cause the fall and rise of many in Israel and to be a sign that will be opposed— </w:t>
      </w:r>
      <w:r w:rsidRPr="003171AA">
        <w:rPr>
          <w:rFonts w:ascii="Grandview" w:hAnsi="Grandview"/>
          <w:sz w:val="24"/>
          <w:szCs w:val="24"/>
          <w:vertAlign w:val="superscript"/>
        </w:rPr>
        <w:t>35 </w:t>
      </w:r>
      <w:r w:rsidRPr="003171AA">
        <w:rPr>
          <w:rFonts w:ascii="Grandview" w:hAnsi="Grandview"/>
          <w:sz w:val="24"/>
          <w:szCs w:val="24"/>
        </w:rPr>
        <w:t>and a sword will pierce your own soul—that the thoughts of many hearts may be revealed.”</w:t>
      </w:r>
    </w:p>
    <w:p w14:paraId="1DFA412A" w14:textId="77777777" w:rsidR="003171AA" w:rsidRPr="003171AA" w:rsidRDefault="003171AA" w:rsidP="003171AA">
      <w:pPr>
        <w:jc w:val="both"/>
        <w:rPr>
          <w:rFonts w:ascii="Grandview" w:hAnsi="Grandview"/>
          <w:sz w:val="24"/>
          <w:szCs w:val="24"/>
        </w:rPr>
      </w:pPr>
      <w:r w:rsidRPr="003171AA">
        <w:rPr>
          <w:rFonts w:ascii="Grandview" w:hAnsi="Grandview"/>
          <w:sz w:val="24"/>
          <w:szCs w:val="24"/>
          <w:vertAlign w:val="superscript"/>
        </w:rPr>
        <w:t>36 </w:t>
      </w:r>
      <w:r w:rsidRPr="003171AA">
        <w:rPr>
          <w:rFonts w:ascii="Grandview" w:hAnsi="Grandview"/>
          <w:sz w:val="24"/>
          <w:szCs w:val="24"/>
        </w:rPr>
        <w:t xml:space="preserve">There was also a prophetess, Anna, a daughter of Phanuel, of the tribe of Asher. She was well along in years, having lived with her husband seven years after her marriage, </w:t>
      </w:r>
      <w:r w:rsidRPr="003171AA">
        <w:rPr>
          <w:rFonts w:ascii="Grandview" w:hAnsi="Grandview"/>
          <w:sz w:val="24"/>
          <w:szCs w:val="24"/>
          <w:vertAlign w:val="superscript"/>
        </w:rPr>
        <w:t>37 </w:t>
      </w:r>
      <w:r w:rsidRPr="003171AA">
        <w:rPr>
          <w:rFonts w:ascii="Grandview" w:hAnsi="Grandview"/>
          <w:sz w:val="24"/>
          <w:szCs w:val="24"/>
        </w:rPr>
        <w:t xml:space="preserve">and was a widow for eighty-four years. She did not leave the temple, serving God night and day with fasting and prayers. </w:t>
      </w:r>
      <w:r w:rsidRPr="003171AA">
        <w:rPr>
          <w:rFonts w:ascii="Grandview" w:hAnsi="Grandview"/>
          <w:sz w:val="24"/>
          <w:szCs w:val="24"/>
          <w:vertAlign w:val="superscript"/>
        </w:rPr>
        <w:t>38 </w:t>
      </w:r>
      <w:r w:rsidRPr="003171AA">
        <w:rPr>
          <w:rFonts w:ascii="Grandview" w:hAnsi="Grandview"/>
          <w:sz w:val="24"/>
          <w:szCs w:val="24"/>
        </w:rPr>
        <w:t>At that very moment, she came up and began to thank God and to speak about him to all who were looking forward to the redemption of Jerusalem.</w:t>
      </w:r>
    </w:p>
    <w:p w14:paraId="0E1D82E2" w14:textId="2638C341" w:rsidR="003171AA" w:rsidRDefault="003171AA" w:rsidP="003171AA">
      <w:pPr>
        <w:jc w:val="both"/>
        <w:rPr>
          <w:rFonts w:ascii="Grandview" w:hAnsi="Grandview"/>
          <w:sz w:val="24"/>
          <w:szCs w:val="24"/>
        </w:rPr>
      </w:pPr>
      <w:r w:rsidRPr="003171AA">
        <w:rPr>
          <w:rFonts w:ascii="Grandview" w:hAnsi="Grandview"/>
          <w:sz w:val="24"/>
          <w:szCs w:val="24"/>
          <w:vertAlign w:val="superscript"/>
        </w:rPr>
        <w:t>39 </w:t>
      </w:r>
      <w:r w:rsidRPr="003171AA">
        <w:rPr>
          <w:rFonts w:ascii="Grandview" w:hAnsi="Grandview"/>
          <w:sz w:val="24"/>
          <w:szCs w:val="24"/>
        </w:rPr>
        <w:t xml:space="preserve">When they had completed everything according to the law of the Lord, they returned to Galilee, to their own town of Nazareth. </w:t>
      </w:r>
      <w:r w:rsidRPr="003171AA">
        <w:rPr>
          <w:rFonts w:ascii="Grandview" w:hAnsi="Grandview"/>
          <w:sz w:val="24"/>
          <w:szCs w:val="24"/>
          <w:vertAlign w:val="superscript"/>
        </w:rPr>
        <w:t>40 </w:t>
      </w:r>
      <w:r w:rsidRPr="003171AA">
        <w:rPr>
          <w:rFonts w:ascii="Grandview" w:hAnsi="Grandview"/>
          <w:sz w:val="24"/>
          <w:szCs w:val="24"/>
        </w:rPr>
        <w:t>The boy grew up and became strong, filled with wisdom, and God’s grace was on him.</w:t>
      </w:r>
    </w:p>
    <w:p w14:paraId="6AA75D97" w14:textId="099DAD57" w:rsidR="003171AA" w:rsidRDefault="00B77F77">
      <w:pPr>
        <w:rPr>
          <w:rFonts w:ascii="Grandview" w:hAnsi="Grandview"/>
          <w:sz w:val="24"/>
          <w:szCs w:val="24"/>
        </w:rPr>
      </w:pPr>
      <w:r w:rsidRPr="00B77F77">
        <w:rPr>
          <w:rFonts w:ascii="Grandview" w:hAnsi="Grandvi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10FA419" wp14:editId="69A447D6">
                <wp:simplePos x="0" y="0"/>
                <wp:positionH relativeFrom="column">
                  <wp:posOffset>1220470</wp:posOffset>
                </wp:positionH>
                <wp:positionV relativeFrom="paragraph">
                  <wp:posOffset>521693</wp:posOffset>
                </wp:positionV>
                <wp:extent cx="4334150" cy="4708981"/>
                <wp:effectExtent l="0" t="0" r="9525" b="0"/>
                <wp:wrapTight wrapText="bothSides">
                  <wp:wrapPolygon edited="0">
                    <wp:start x="0" y="0"/>
                    <wp:lineTo x="0" y="21314"/>
                    <wp:lineTo x="21553" y="21314"/>
                    <wp:lineTo x="21553" y="0"/>
                    <wp:lineTo x="0" y="0"/>
                  </wp:wrapPolygon>
                </wp:wrapTight>
                <wp:docPr id="4" name="Text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E89CE314-7BC1-E1E4-5E65-2A35328EAD0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4150" cy="4708981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90000"/>
                            <a:lumOff val="10000"/>
                          </a:schemeClr>
                        </a:solidFill>
                        <a:ln>
                          <a:noFill/>
                          <a:extLst>
                            <a:ext uri="{C807C97D-BFC1-408E-A445-0C87EB9F89A2}">
                              <ask:lineSketchStyleProps xmlns:ask="http://schemas.microsoft.com/office/drawing/2018/sketchyshapes" sd="1079527079">
                                <a:custGeom>
                                  <a:avLst/>
                                  <a:gdLst>
                                    <a:gd name="connsiteX0" fmla="*/ 0 w 4334150"/>
                                    <a:gd name="connsiteY0" fmla="*/ 0 h 4708981"/>
                                    <a:gd name="connsiteX1" fmla="*/ 4334150 w 4334150"/>
                                    <a:gd name="connsiteY1" fmla="*/ 0 h 4708981"/>
                                    <a:gd name="connsiteX2" fmla="*/ 4334150 w 4334150"/>
                                    <a:gd name="connsiteY2" fmla="*/ 4708981 h 4708981"/>
                                    <a:gd name="connsiteX3" fmla="*/ 0 w 4334150"/>
                                    <a:gd name="connsiteY3" fmla="*/ 4708981 h 4708981"/>
                                    <a:gd name="connsiteX4" fmla="*/ 0 w 4334150"/>
                                    <a:gd name="connsiteY4" fmla="*/ 0 h 470898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4334150" h="4708981" fill="none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1829935" y="65032"/>
                                        <a:pt x="3011430" y="7026"/>
                                        <a:pt x="4334150" y="0"/>
                                      </a:cubicBezTo>
                                      <a:cubicBezTo>
                                        <a:pt x="4387300" y="583366"/>
                                        <a:pt x="4304783" y="2823345"/>
                                        <a:pt x="4334150" y="4708981"/>
                                      </a:cubicBezTo>
                                      <a:cubicBezTo>
                                        <a:pt x="2791153" y="4786900"/>
                                        <a:pt x="1373371" y="4630571"/>
                                        <a:pt x="0" y="4708981"/>
                                      </a:cubicBezTo>
                                      <a:cubicBezTo>
                                        <a:pt x="-18884" y="2873866"/>
                                        <a:pt x="-49732" y="1926946"/>
                                        <a:pt x="0" y="0"/>
                                      </a:cubicBezTo>
                                      <a:close/>
                                    </a:path>
                                    <a:path w="4334150" h="4708981" stroke="0" extrusionOk="0">
                                      <a:moveTo>
                                        <a:pt x="0" y="0"/>
                                      </a:moveTo>
                                      <a:cubicBezTo>
                                        <a:pt x="509132" y="-90514"/>
                                        <a:pt x="2360110" y="164302"/>
                                        <a:pt x="4334150" y="0"/>
                                      </a:cubicBezTo>
                                      <a:cubicBezTo>
                                        <a:pt x="4401365" y="548104"/>
                                        <a:pt x="4307788" y="3001049"/>
                                        <a:pt x="4334150" y="4708981"/>
                                      </a:cubicBezTo>
                                      <a:cubicBezTo>
                                        <a:pt x="3768018" y="4604400"/>
                                        <a:pt x="1862283" y="4816918"/>
                                        <a:pt x="0" y="4708981"/>
                                      </a:cubicBezTo>
                                      <a:cubicBezTo>
                                        <a:pt x="5774" y="2906179"/>
                                        <a:pt x="143922" y="1563831"/>
                                        <a:pt x="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6C98D2BF" w14:textId="352200D8" w:rsidR="000A5919" w:rsidRPr="003647C6" w:rsidRDefault="003647C6" w:rsidP="000A5919">
                            <w:pPr>
                              <w:spacing w:after="0"/>
                              <w:jc w:val="center"/>
                              <w:rPr>
                                <w:rFonts w:ascii="Grandview" w:eastAsia="Times New Roman" w:hAnsi="Grandview"/>
                                <w:b/>
                                <w:bCs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3647C6">
                              <w:rPr>
                                <w:rFonts w:ascii="Grandview" w:eastAsia="Times New Roman" w:hAnsi="Grandview"/>
                                <w:b/>
                                <w:bCs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The Gospel According to Isaiah</w:t>
                            </w:r>
                          </w:p>
                          <w:p w14:paraId="5ABF4EF6" w14:textId="77777777" w:rsidR="000A5919" w:rsidRPr="000A5919" w:rsidRDefault="000A5919" w:rsidP="000A5919">
                            <w:pPr>
                              <w:spacing w:after="0"/>
                              <w:jc w:val="center"/>
                              <w:rPr>
                                <w:rFonts w:ascii="Grandview" w:eastAsia="Times New Roman" w:hAnsi="Grandview"/>
                                <w:b/>
                                <w:bCs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94F1182" w14:textId="64C820A2" w:rsidR="00B77F77" w:rsidRPr="00172C9A" w:rsidRDefault="00B77F77" w:rsidP="00172C9A">
                            <w:pPr>
                              <w:spacing w:after="0"/>
                              <w:rPr>
                                <w:rFonts w:ascii="Grandview" w:eastAsia="Times New Roman" w:hAnsi="Grandview"/>
                                <w:kern w:val="24"/>
                                <w:sz w:val="20"/>
                                <w:szCs w:val="20"/>
                                <w:lang w:val="en-US"/>
                                <w14:ligatures w14:val="none"/>
                              </w:rPr>
                            </w:pPr>
                            <w:r w:rsidRPr="00172C9A">
                              <w:rPr>
                                <w:rFonts w:ascii="Grandview" w:eastAsia="Times New Roman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Isaiah 40:5</w:t>
                            </w:r>
                            <w:r w:rsidR="0066640C" w:rsidRPr="00172C9A">
                              <w:rPr>
                                <w:rFonts w:ascii="Grandview" w:eastAsia="Times New Roman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172C9A">
                              <w:rPr>
                                <w:rFonts w:ascii="Grandview" w:eastAsia="Times New Roman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“the glory of the Lord shall be revealed, </w:t>
                            </w:r>
                          </w:p>
                          <w:p w14:paraId="295F8883" w14:textId="0F196ACC" w:rsidR="00B77F77" w:rsidRPr="00172C9A" w:rsidRDefault="00B77F77" w:rsidP="00172C9A">
                            <w:pPr>
                              <w:spacing w:after="0"/>
                              <w:rPr>
                                <w:rFonts w:ascii="Grandview" w:eastAsia="Times New Roman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72C9A">
                              <w:rPr>
                                <w:rFonts w:ascii="Grandview" w:eastAsia="Times New Roman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172C9A">
                              <w:rPr>
                                <w:rFonts w:ascii="Grandview" w:eastAsia="Times New Roman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172C9A" w:rsidRPr="00172C9A">
                              <w:rPr>
                                <w:rFonts w:ascii="Grandview" w:eastAsia="Times New Roman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172C9A">
                              <w:rPr>
                                <w:rFonts w:ascii="Grandview" w:eastAsia="Times New Roman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and all flesh shall see it together”</w:t>
                            </w:r>
                          </w:p>
                          <w:p w14:paraId="5104CCBA" w14:textId="1471E729" w:rsidR="00B77F77" w:rsidRPr="00172C9A" w:rsidRDefault="00B77F77" w:rsidP="00172C9A">
                            <w:pPr>
                              <w:spacing w:after="0"/>
                              <w:rPr>
                                <w:rFonts w:ascii="Grandview" w:eastAsiaTheme="minorEastAsia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42:6 &amp; </w:t>
                            </w:r>
                            <w:proofErr w:type="gramStart"/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49:6 </w:t>
                            </w:r>
                            <w:r w:rsidR="0066640C"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66640C"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proofErr w:type="gramEnd"/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“a light for the nations”</w:t>
                            </w:r>
                          </w:p>
                          <w:p w14:paraId="402ECBD2" w14:textId="77777777" w:rsidR="00B77F77" w:rsidRPr="00172C9A" w:rsidRDefault="00B77F77" w:rsidP="00172C9A">
                            <w:pPr>
                              <w:spacing w:after="0"/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50:10</w:t>
                            </w: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  <w:t>“Let him who walks in darkness and has no light</w:t>
                            </w:r>
                          </w:p>
                          <w:p w14:paraId="5E4DFF5E" w14:textId="15986CCD" w:rsidR="00B77F77" w:rsidRPr="00172C9A" w:rsidRDefault="00B77F77" w:rsidP="00172C9A">
                            <w:pPr>
                              <w:spacing w:after="0"/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172C9A"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172C9A"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trust in the name of the Lord”</w:t>
                            </w:r>
                          </w:p>
                          <w:p w14:paraId="714AAF4F" w14:textId="77777777" w:rsidR="00B77F77" w:rsidRPr="00172C9A" w:rsidRDefault="00B77F77" w:rsidP="00172C9A">
                            <w:pPr>
                              <w:spacing w:after="0"/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52:10</w:t>
                            </w: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  <w:t>“all the ends of the earth shall see</w:t>
                            </w:r>
                          </w:p>
                          <w:p w14:paraId="593454B2" w14:textId="7D08AEB4" w:rsidR="00B77F77" w:rsidRPr="00172C9A" w:rsidRDefault="00B77F77" w:rsidP="00172C9A">
                            <w:pPr>
                              <w:spacing w:after="0"/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172C9A"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the salvation of our God”</w:t>
                            </w:r>
                          </w:p>
                          <w:p w14:paraId="47A21930" w14:textId="77777777" w:rsidR="00B77F77" w:rsidRPr="00172C9A" w:rsidRDefault="00B77F77" w:rsidP="00172C9A">
                            <w:pPr>
                              <w:spacing w:after="0"/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60:3</w:t>
                            </w: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  <w:t>“nations shall come to your light”</w:t>
                            </w:r>
                          </w:p>
                          <w:p w14:paraId="30AD2F30" w14:textId="77777777" w:rsidR="00B77F77" w:rsidRPr="00172C9A" w:rsidRDefault="00B77F77" w:rsidP="00172C9A">
                            <w:pPr>
                              <w:spacing w:after="0"/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66:18</w:t>
                            </w: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“the time is coming to gather all nations… </w:t>
                            </w:r>
                          </w:p>
                          <w:p w14:paraId="7EF81BBA" w14:textId="5BCE1115" w:rsidR="00B77F77" w:rsidRPr="00172C9A" w:rsidRDefault="00B77F77" w:rsidP="00172C9A">
                            <w:pPr>
                              <w:spacing w:after="0"/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="00172C9A"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ab/>
                            </w:r>
                            <w:r w:rsidRPr="00172C9A">
                              <w:rPr>
                                <w:rFonts w:ascii="Grandview" w:hAnsi="Grandview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and they shall see my glory”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10FA419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96.1pt;margin-top:41.1pt;width:341.25pt;height:370.8pt;z-index:-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" fillcolor="#153e64 [2911]" stroked="f">
                <v:textbox style="mso-fit-shape-to-text:t">
                  <w:txbxContent>
                    <w:p w14:paraId="6C98D2BF" w14:textId="352200D8" w:rsidR="000A5919" w:rsidRPr="003647C6" w:rsidRDefault="003647C6" w:rsidP="000A5919">
                      <w:pPr>
                        <w:spacing w:after="0"/>
                        <w:jc w:val="center"/>
                        <w:rPr>
                          <w:rFonts w:ascii="Grandview" w:eastAsia="Times New Roman" w:hAnsi="Grandview"/>
                          <w:b/>
                          <w:bCs/>
                          <w:kern w:val="24"/>
                          <w:sz w:val="28"/>
                          <w:szCs w:val="28"/>
                          <w:lang w:val="en-US"/>
                        </w:rPr>
                      </w:pPr>
                      <w:r w:rsidRPr="003647C6">
                        <w:rPr>
                          <w:rFonts w:ascii="Grandview" w:eastAsia="Times New Roman" w:hAnsi="Grandview"/>
                          <w:b/>
                          <w:bCs/>
                          <w:kern w:val="24"/>
                          <w:sz w:val="28"/>
                          <w:szCs w:val="28"/>
                          <w:lang w:val="en-US"/>
                        </w:rPr>
                        <w:t>The Gospel According to Isaiah</w:t>
                      </w:r>
                    </w:p>
                    <w:p w14:paraId="5ABF4EF6" w14:textId="77777777" w:rsidR="000A5919" w:rsidRPr="000A5919" w:rsidRDefault="000A5919" w:rsidP="000A5919">
                      <w:pPr>
                        <w:spacing w:after="0"/>
                        <w:jc w:val="center"/>
                        <w:rPr>
                          <w:rFonts w:ascii="Grandview" w:eastAsia="Times New Roman" w:hAnsi="Grandview"/>
                          <w:b/>
                          <w:bCs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394F1182" w14:textId="64C820A2" w:rsidR="00B77F77" w:rsidRPr="00172C9A" w:rsidRDefault="00B77F77" w:rsidP="00172C9A">
                      <w:pPr>
                        <w:spacing w:after="0"/>
                        <w:rPr>
                          <w:rFonts w:ascii="Grandview" w:eastAsia="Times New Roman" w:hAnsi="Grandview"/>
                          <w:kern w:val="24"/>
                          <w:sz w:val="20"/>
                          <w:szCs w:val="20"/>
                          <w:lang w:val="en-US"/>
                          <w14:ligatures w14:val="none"/>
                        </w:rPr>
                      </w:pPr>
                      <w:r w:rsidRPr="00172C9A">
                        <w:rPr>
                          <w:rFonts w:ascii="Grandview" w:eastAsia="Times New Roman" w:hAnsi="Grandview"/>
                          <w:kern w:val="24"/>
                          <w:sz w:val="20"/>
                          <w:szCs w:val="20"/>
                          <w:lang w:val="en-US"/>
                        </w:rPr>
                        <w:t>Isaiah 40:5</w:t>
                      </w:r>
                      <w:r w:rsidR="0066640C" w:rsidRPr="00172C9A">
                        <w:rPr>
                          <w:rFonts w:ascii="Grandview" w:eastAsia="Times New Roman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172C9A">
                        <w:rPr>
                          <w:rFonts w:ascii="Grandview" w:eastAsia="Times New Roman" w:hAnsi="Grandview"/>
                          <w:kern w:val="24"/>
                          <w:sz w:val="20"/>
                          <w:szCs w:val="20"/>
                          <w:lang w:val="en-US"/>
                        </w:rPr>
                        <w:t xml:space="preserve">“the glory of the Lord shall be revealed, </w:t>
                      </w:r>
                    </w:p>
                    <w:p w14:paraId="295F8883" w14:textId="0F196ACC" w:rsidR="00B77F77" w:rsidRPr="00172C9A" w:rsidRDefault="00B77F77" w:rsidP="00172C9A">
                      <w:pPr>
                        <w:spacing w:after="0"/>
                        <w:rPr>
                          <w:rFonts w:ascii="Grandview" w:eastAsia="Times New Roman" w:hAnsi="Grandview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172C9A">
                        <w:rPr>
                          <w:rFonts w:ascii="Grandview" w:eastAsia="Times New Roman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172C9A">
                        <w:rPr>
                          <w:rFonts w:ascii="Grandview" w:eastAsia="Times New Roman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="00172C9A" w:rsidRPr="00172C9A">
                        <w:rPr>
                          <w:rFonts w:ascii="Grandview" w:eastAsia="Times New Roman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172C9A">
                        <w:rPr>
                          <w:rFonts w:ascii="Grandview" w:eastAsia="Times New Roman" w:hAnsi="Grandview"/>
                          <w:kern w:val="24"/>
                          <w:sz w:val="20"/>
                          <w:szCs w:val="20"/>
                          <w:lang w:val="en-US"/>
                        </w:rPr>
                        <w:t>and all flesh shall see it together”</w:t>
                      </w:r>
                    </w:p>
                    <w:p w14:paraId="5104CCBA" w14:textId="1471E729" w:rsidR="00B77F77" w:rsidRPr="00172C9A" w:rsidRDefault="00B77F77" w:rsidP="00172C9A">
                      <w:pPr>
                        <w:spacing w:after="0"/>
                        <w:rPr>
                          <w:rFonts w:ascii="Grandview" w:eastAsiaTheme="minorEastAsia" w:hAnsi="Grandview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 xml:space="preserve">42:6 &amp; 49:6 </w:t>
                      </w:r>
                      <w:r w:rsidR="0066640C"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66640C"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>“a light for the nations”</w:t>
                      </w:r>
                    </w:p>
                    <w:p w14:paraId="402ECBD2" w14:textId="77777777" w:rsidR="00B77F77" w:rsidRPr="00172C9A" w:rsidRDefault="00B77F77" w:rsidP="00172C9A">
                      <w:pPr>
                        <w:spacing w:after="0"/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>50:10</w:t>
                      </w: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  <w:t>“Let him who walks in darkness and has no light</w:t>
                      </w:r>
                    </w:p>
                    <w:p w14:paraId="5E4DFF5E" w14:textId="15986CCD" w:rsidR="00B77F77" w:rsidRPr="00172C9A" w:rsidRDefault="00B77F77" w:rsidP="00172C9A">
                      <w:pPr>
                        <w:spacing w:after="0"/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="00172C9A"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="00172C9A"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>trust in the name of the Lord”</w:t>
                      </w:r>
                    </w:p>
                    <w:p w14:paraId="714AAF4F" w14:textId="77777777" w:rsidR="00B77F77" w:rsidRPr="00172C9A" w:rsidRDefault="00B77F77" w:rsidP="00172C9A">
                      <w:pPr>
                        <w:spacing w:after="0"/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>52:10</w:t>
                      </w: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  <w:t>“all the ends of the earth shall see</w:t>
                      </w:r>
                    </w:p>
                    <w:p w14:paraId="593454B2" w14:textId="7D08AEB4" w:rsidR="00B77F77" w:rsidRPr="00172C9A" w:rsidRDefault="00B77F77" w:rsidP="00172C9A">
                      <w:pPr>
                        <w:spacing w:after="0"/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="00172C9A"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>the salvation of our God”</w:t>
                      </w:r>
                    </w:p>
                    <w:p w14:paraId="47A21930" w14:textId="77777777" w:rsidR="00B77F77" w:rsidRPr="00172C9A" w:rsidRDefault="00B77F77" w:rsidP="00172C9A">
                      <w:pPr>
                        <w:spacing w:after="0"/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>60:3</w:t>
                      </w: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  <w:t>“nations shall come to your light”</w:t>
                      </w:r>
                    </w:p>
                    <w:p w14:paraId="30AD2F30" w14:textId="77777777" w:rsidR="00B77F77" w:rsidRPr="00172C9A" w:rsidRDefault="00B77F77" w:rsidP="00172C9A">
                      <w:pPr>
                        <w:spacing w:after="0"/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>66:18</w:t>
                      </w: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  <w:t xml:space="preserve">“the time is coming to gather all nations… </w:t>
                      </w:r>
                    </w:p>
                    <w:p w14:paraId="7EF81BBA" w14:textId="5BCE1115" w:rsidR="00B77F77" w:rsidRPr="00172C9A" w:rsidRDefault="00B77F77" w:rsidP="00172C9A">
                      <w:pPr>
                        <w:spacing w:after="0"/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="00172C9A"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ab/>
                      </w:r>
                      <w:r w:rsidRPr="00172C9A">
                        <w:rPr>
                          <w:rFonts w:ascii="Grandview" w:hAnsi="Grandview"/>
                          <w:kern w:val="24"/>
                          <w:sz w:val="20"/>
                          <w:szCs w:val="20"/>
                          <w:lang w:val="en-US"/>
                        </w:rPr>
                        <w:t>and they shall see my glory”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171AA">
        <w:rPr>
          <w:rFonts w:ascii="Grandview" w:hAnsi="Grandview"/>
          <w:sz w:val="24"/>
          <w:szCs w:val="24"/>
        </w:rPr>
        <w:br w:type="page"/>
      </w:r>
    </w:p>
    <w:p w14:paraId="42C524FD" w14:textId="20CD45F8" w:rsidR="008A7AE9" w:rsidRPr="00A231C9" w:rsidRDefault="008A7AE9" w:rsidP="004C75F1">
      <w:pPr>
        <w:jc w:val="center"/>
        <w:rPr>
          <w:rFonts w:ascii="Grandview" w:hAnsi="Grandview"/>
          <w:b/>
          <w:bCs/>
          <w:caps/>
          <w:sz w:val="52"/>
          <w:szCs w:val="52"/>
        </w:rPr>
      </w:pPr>
      <w:r w:rsidRPr="00A231C9">
        <w:rPr>
          <w:rFonts w:ascii="Grandview" w:hAnsi="Grandview"/>
          <w:b/>
          <w:bCs/>
          <w:caps/>
          <w:noProof/>
          <w:sz w:val="52"/>
          <w:szCs w:val="52"/>
        </w:rPr>
        <w:lastRenderedPageBreak/>
        <w:drawing>
          <wp:anchor distT="0" distB="0" distL="114300" distR="114300" simplePos="0" relativeHeight="251658240" behindDoc="1" locked="0" layoutInCell="1" allowOverlap="1" wp14:anchorId="0B7B5C91" wp14:editId="0FEBA74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076575" cy="1730531"/>
            <wp:effectExtent l="0" t="0" r="0" b="3175"/>
            <wp:wrapTight wrapText="bothSides">
              <wp:wrapPolygon edited="0">
                <wp:start x="0" y="0"/>
                <wp:lineTo x="0" y="21402"/>
                <wp:lineTo x="21399" y="21402"/>
                <wp:lineTo x="21399" y="0"/>
                <wp:lineTo x="0" y="0"/>
              </wp:wrapPolygon>
            </wp:wrapTight>
            <wp:docPr id="522090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09081" name="Picture 5220908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1730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31C9" w:rsidRPr="00A231C9">
        <w:rPr>
          <w:rFonts w:ascii="Grandview" w:hAnsi="Grandview"/>
          <w:b/>
          <w:bCs/>
          <w:caps/>
          <w:sz w:val="52"/>
          <w:szCs w:val="52"/>
        </w:rPr>
        <w:t>Joy of Every Longing Heart</w:t>
      </w:r>
    </w:p>
    <w:p w14:paraId="6AC85E94" w14:textId="77777777" w:rsidR="008A7AE9" w:rsidRPr="00B8429F" w:rsidRDefault="008A7AE9" w:rsidP="008A7AE9">
      <w:pPr>
        <w:jc w:val="center"/>
        <w:rPr>
          <w:rFonts w:ascii="Grandview" w:hAnsi="Grandview"/>
          <w:sz w:val="2"/>
          <w:szCs w:val="2"/>
        </w:rPr>
      </w:pPr>
    </w:p>
    <w:p w14:paraId="1737DF58" w14:textId="6D365598" w:rsidR="008A7AE9" w:rsidRPr="00450C72" w:rsidRDefault="00450C72" w:rsidP="008A7AE9">
      <w:pPr>
        <w:jc w:val="center"/>
        <w:rPr>
          <w:rStyle w:val="Hyperlink"/>
          <w:rFonts w:ascii="Grandview" w:hAnsi="Grandview"/>
          <w:sz w:val="32"/>
          <w:szCs w:val="32"/>
        </w:rPr>
      </w:pPr>
      <w:r>
        <w:rPr>
          <w:rFonts w:ascii="Grandview" w:hAnsi="Grandview"/>
          <w:sz w:val="32"/>
          <w:szCs w:val="32"/>
        </w:rPr>
        <w:fldChar w:fldCharType="begin"/>
      </w:r>
      <w:r>
        <w:rPr>
          <w:rFonts w:ascii="Grandview" w:hAnsi="Grandview"/>
          <w:sz w:val="32"/>
          <w:szCs w:val="32"/>
        </w:rPr>
        <w:instrText>HYPERLINK "https://www.biblegateway.com/passage/?search=Luke%202%3A21-40%3B%20Isaiah%2040%3A1-5&amp;version=CSB"</w:instrText>
      </w:r>
      <w:r>
        <w:rPr>
          <w:rFonts w:ascii="Grandview" w:hAnsi="Grandview"/>
          <w:sz w:val="32"/>
          <w:szCs w:val="32"/>
        </w:rPr>
      </w:r>
      <w:r>
        <w:rPr>
          <w:rFonts w:ascii="Grandview" w:hAnsi="Grandview"/>
          <w:sz w:val="32"/>
          <w:szCs w:val="32"/>
        </w:rPr>
        <w:fldChar w:fldCharType="separate"/>
      </w:r>
      <w:r w:rsidR="00A231C9" w:rsidRPr="00450C72">
        <w:rPr>
          <w:rStyle w:val="Hyperlink"/>
          <w:rFonts w:ascii="Grandview" w:hAnsi="Grandview"/>
          <w:sz w:val="32"/>
          <w:szCs w:val="32"/>
        </w:rPr>
        <w:t>Luke 2:21-</w:t>
      </w:r>
      <w:r w:rsidR="000A5919" w:rsidRPr="00450C72">
        <w:rPr>
          <w:rStyle w:val="Hyperlink"/>
          <w:rFonts w:ascii="Grandview" w:hAnsi="Grandview"/>
          <w:sz w:val="32"/>
          <w:szCs w:val="32"/>
        </w:rPr>
        <w:t>38</w:t>
      </w:r>
    </w:p>
    <w:p w14:paraId="34AA4C35" w14:textId="25FD0CD7" w:rsidR="008A7AE9" w:rsidRDefault="00450C72">
      <w:pPr>
        <w:rPr>
          <w:rFonts w:ascii="Grandview" w:hAnsi="Grandview"/>
          <w:sz w:val="36"/>
          <w:szCs w:val="36"/>
        </w:rPr>
      </w:pPr>
      <w:r>
        <w:rPr>
          <w:rFonts w:ascii="Grandview" w:hAnsi="Grandview"/>
          <w:sz w:val="32"/>
          <w:szCs w:val="32"/>
        </w:rPr>
        <w:fldChar w:fldCharType="end"/>
      </w:r>
    </w:p>
    <w:p w14:paraId="0F963C49" w14:textId="77777777" w:rsidR="004C75F1" w:rsidRDefault="004C75F1">
      <w:pPr>
        <w:rPr>
          <w:rFonts w:ascii="Grandview" w:hAnsi="Grandview"/>
          <w:sz w:val="36"/>
          <w:szCs w:val="36"/>
        </w:rPr>
      </w:pPr>
    </w:p>
    <w:p w14:paraId="2BBA7650" w14:textId="47E29B82" w:rsidR="008A7AE9" w:rsidRPr="00A761A4" w:rsidRDefault="006876A0" w:rsidP="008A7AE9">
      <w:pPr>
        <w:pStyle w:val="ListParagraph"/>
        <w:numPr>
          <w:ilvl w:val="0"/>
          <w:numId w:val="1"/>
        </w:numPr>
        <w:rPr>
          <w:rFonts w:ascii="Grandview" w:hAnsi="Grandview"/>
          <w:sz w:val="28"/>
          <w:szCs w:val="28"/>
        </w:rPr>
      </w:pPr>
      <w:r>
        <w:rPr>
          <w:rFonts w:ascii="Grandview" w:hAnsi="Grandview"/>
          <w:sz w:val="28"/>
          <w:szCs w:val="28"/>
        </w:rPr>
        <w:t>Freedom from</w:t>
      </w:r>
      <w:r w:rsidR="00F527E7">
        <w:rPr>
          <w:rFonts w:ascii="Grandview" w:hAnsi="Grandview"/>
          <w:sz w:val="28"/>
          <w:szCs w:val="28"/>
        </w:rPr>
        <w:t xml:space="preserve"> </w:t>
      </w:r>
      <w:r w:rsidR="0018602E">
        <w:rPr>
          <w:rFonts w:ascii="Grandview" w:hAnsi="Grandview"/>
          <w:sz w:val="28"/>
          <w:szCs w:val="28"/>
        </w:rPr>
        <w:t>Failure</w:t>
      </w:r>
    </w:p>
    <w:p w14:paraId="18CE7E3B" w14:textId="77777777" w:rsidR="008A7AE9" w:rsidRDefault="008A7AE9" w:rsidP="008A7AE9">
      <w:pPr>
        <w:rPr>
          <w:rFonts w:ascii="Grandview" w:hAnsi="Grandview"/>
          <w:sz w:val="28"/>
          <w:szCs w:val="28"/>
        </w:rPr>
      </w:pPr>
    </w:p>
    <w:p w14:paraId="5C2B5786" w14:textId="77777777" w:rsidR="008A7AE9" w:rsidRPr="00A761A4" w:rsidRDefault="008A7AE9" w:rsidP="008A7AE9">
      <w:pPr>
        <w:rPr>
          <w:rFonts w:ascii="Grandview" w:hAnsi="Grandview"/>
          <w:sz w:val="28"/>
          <w:szCs w:val="28"/>
        </w:rPr>
      </w:pPr>
    </w:p>
    <w:p w14:paraId="2367DA0E" w14:textId="77777777" w:rsidR="008A7AE9" w:rsidRDefault="008A7AE9" w:rsidP="008A7AE9">
      <w:pPr>
        <w:rPr>
          <w:rFonts w:ascii="Grandview" w:hAnsi="Grandview"/>
          <w:sz w:val="28"/>
          <w:szCs w:val="28"/>
        </w:rPr>
      </w:pPr>
    </w:p>
    <w:p w14:paraId="0A235204" w14:textId="77777777" w:rsidR="008426C6" w:rsidRDefault="008426C6" w:rsidP="008A7AE9">
      <w:pPr>
        <w:rPr>
          <w:rFonts w:ascii="Grandview" w:hAnsi="Grandview"/>
          <w:sz w:val="28"/>
          <w:szCs w:val="28"/>
        </w:rPr>
      </w:pPr>
    </w:p>
    <w:p w14:paraId="4223D684" w14:textId="77777777" w:rsidR="008A7AE9" w:rsidRPr="00A761A4" w:rsidRDefault="008A7AE9" w:rsidP="008A7AE9">
      <w:pPr>
        <w:rPr>
          <w:rFonts w:ascii="Grandview" w:hAnsi="Grandview"/>
          <w:sz w:val="28"/>
          <w:szCs w:val="28"/>
        </w:rPr>
      </w:pPr>
    </w:p>
    <w:p w14:paraId="2A643DCD" w14:textId="57EB52D0" w:rsidR="008A7AE9" w:rsidRPr="008426C6" w:rsidRDefault="00591E63" w:rsidP="008426C6">
      <w:pPr>
        <w:pStyle w:val="ListParagraph"/>
        <w:numPr>
          <w:ilvl w:val="0"/>
          <w:numId w:val="1"/>
        </w:numPr>
        <w:rPr>
          <w:rFonts w:ascii="Grandview" w:hAnsi="Grandview"/>
          <w:sz w:val="28"/>
          <w:szCs w:val="28"/>
        </w:rPr>
      </w:pPr>
      <w:r>
        <w:rPr>
          <w:rFonts w:ascii="Grandview" w:hAnsi="Grandview"/>
          <w:sz w:val="28"/>
          <w:szCs w:val="28"/>
        </w:rPr>
        <w:t>Good</w:t>
      </w:r>
      <w:r w:rsidR="0018602E">
        <w:rPr>
          <w:rFonts w:ascii="Grandview" w:hAnsi="Grandview"/>
          <w:sz w:val="28"/>
          <w:szCs w:val="28"/>
        </w:rPr>
        <w:t xml:space="preserve"> News for the World</w:t>
      </w:r>
    </w:p>
    <w:p w14:paraId="51801CF1" w14:textId="77777777" w:rsidR="008A7AE9" w:rsidRPr="00A761A4" w:rsidRDefault="008A7AE9" w:rsidP="008A7AE9">
      <w:pPr>
        <w:pStyle w:val="ListParagraph"/>
        <w:rPr>
          <w:rFonts w:ascii="Grandview" w:hAnsi="Grandview"/>
          <w:sz w:val="28"/>
          <w:szCs w:val="28"/>
        </w:rPr>
      </w:pPr>
    </w:p>
    <w:p w14:paraId="39A024AB" w14:textId="77777777" w:rsidR="008A7AE9" w:rsidRPr="00A761A4" w:rsidRDefault="008A7AE9" w:rsidP="008A7AE9">
      <w:pPr>
        <w:pStyle w:val="ListParagraph"/>
        <w:rPr>
          <w:rFonts w:ascii="Grandview" w:hAnsi="Grandview"/>
          <w:sz w:val="28"/>
          <w:szCs w:val="28"/>
        </w:rPr>
      </w:pPr>
    </w:p>
    <w:p w14:paraId="04355F40" w14:textId="77777777" w:rsidR="008A7AE9" w:rsidRPr="00A761A4" w:rsidRDefault="008A7AE9" w:rsidP="008A7AE9">
      <w:pPr>
        <w:pStyle w:val="ListParagraph"/>
        <w:rPr>
          <w:rFonts w:ascii="Grandview" w:hAnsi="Grandview"/>
          <w:sz w:val="28"/>
          <w:szCs w:val="28"/>
        </w:rPr>
      </w:pPr>
    </w:p>
    <w:p w14:paraId="55767F31" w14:textId="77777777" w:rsidR="008A7AE9" w:rsidRDefault="008A7AE9" w:rsidP="008A7AE9">
      <w:pPr>
        <w:pStyle w:val="ListParagraph"/>
        <w:rPr>
          <w:rFonts w:ascii="Grandview" w:hAnsi="Grandview"/>
          <w:sz w:val="28"/>
          <w:szCs w:val="28"/>
        </w:rPr>
      </w:pPr>
    </w:p>
    <w:p w14:paraId="119D4395" w14:textId="77777777" w:rsidR="00386993" w:rsidRPr="00A761A4" w:rsidRDefault="00386993" w:rsidP="008A7AE9">
      <w:pPr>
        <w:pStyle w:val="ListParagraph"/>
        <w:rPr>
          <w:rFonts w:ascii="Grandview" w:hAnsi="Grandview"/>
          <w:sz w:val="28"/>
          <w:szCs w:val="28"/>
        </w:rPr>
      </w:pPr>
    </w:p>
    <w:p w14:paraId="5EFAB052" w14:textId="77777777" w:rsidR="008A7AE9" w:rsidRPr="00A761A4" w:rsidRDefault="008A7AE9" w:rsidP="008A7AE9">
      <w:pPr>
        <w:pStyle w:val="ListParagraph"/>
        <w:rPr>
          <w:rFonts w:ascii="Grandview" w:hAnsi="Grandview"/>
          <w:sz w:val="28"/>
          <w:szCs w:val="28"/>
        </w:rPr>
      </w:pPr>
    </w:p>
    <w:p w14:paraId="49CCCF62" w14:textId="77777777" w:rsidR="008A7AE9" w:rsidRDefault="008A7AE9" w:rsidP="008A7AE9">
      <w:pPr>
        <w:pStyle w:val="ListParagraph"/>
        <w:rPr>
          <w:rFonts w:ascii="Grandview" w:hAnsi="Grandview"/>
          <w:sz w:val="28"/>
          <w:szCs w:val="28"/>
        </w:rPr>
      </w:pPr>
    </w:p>
    <w:p w14:paraId="07A4501B" w14:textId="77777777" w:rsidR="00A761A4" w:rsidRPr="00A761A4" w:rsidRDefault="00A761A4" w:rsidP="008A7AE9">
      <w:pPr>
        <w:pStyle w:val="ListParagraph"/>
        <w:rPr>
          <w:rFonts w:ascii="Grandview" w:hAnsi="Grandview"/>
          <w:sz w:val="28"/>
          <w:szCs w:val="28"/>
        </w:rPr>
      </w:pPr>
    </w:p>
    <w:p w14:paraId="24FBAB5C" w14:textId="77777777" w:rsidR="008A7AE9" w:rsidRPr="00A761A4" w:rsidRDefault="008A7AE9" w:rsidP="008A7AE9">
      <w:pPr>
        <w:pStyle w:val="ListParagraph"/>
        <w:rPr>
          <w:rFonts w:ascii="Grandview" w:hAnsi="Grandview"/>
          <w:sz w:val="28"/>
          <w:szCs w:val="28"/>
        </w:rPr>
      </w:pPr>
    </w:p>
    <w:p w14:paraId="004A7146" w14:textId="733705E7" w:rsidR="008A7AE9" w:rsidRPr="00F07977" w:rsidRDefault="0020515E" w:rsidP="00403C15">
      <w:pPr>
        <w:pStyle w:val="ListParagraph"/>
        <w:numPr>
          <w:ilvl w:val="0"/>
          <w:numId w:val="1"/>
        </w:numPr>
        <w:rPr>
          <w:rFonts w:ascii="Grandview" w:hAnsi="Grandview"/>
          <w:sz w:val="28"/>
          <w:szCs w:val="28"/>
        </w:rPr>
      </w:pPr>
      <w:r>
        <w:rPr>
          <w:rFonts w:ascii="Grandview" w:hAnsi="Grandview"/>
          <w:sz w:val="28"/>
          <w:szCs w:val="28"/>
        </w:rPr>
        <w:t xml:space="preserve">True </w:t>
      </w:r>
      <w:r w:rsidR="003C3FB5" w:rsidRPr="00F07977">
        <w:rPr>
          <w:rFonts w:ascii="Grandview" w:hAnsi="Grandview"/>
          <w:sz w:val="28"/>
          <w:szCs w:val="28"/>
        </w:rPr>
        <w:t xml:space="preserve">Hearts Revealed </w:t>
      </w:r>
    </w:p>
    <w:p w14:paraId="1993E729" w14:textId="77777777" w:rsidR="008A7AE9" w:rsidRPr="008A7AE9" w:rsidRDefault="008A7AE9" w:rsidP="008A7AE9">
      <w:pPr>
        <w:rPr>
          <w:rFonts w:ascii="Grandview" w:hAnsi="Grandview"/>
          <w:b/>
          <w:bCs/>
          <w:sz w:val="24"/>
          <w:szCs w:val="24"/>
        </w:rPr>
      </w:pPr>
    </w:p>
    <w:p w14:paraId="5FF7151F" w14:textId="77777777" w:rsidR="008A7AE9" w:rsidRDefault="008A7AE9" w:rsidP="008A7AE9">
      <w:pPr>
        <w:rPr>
          <w:rFonts w:ascii="Grandview" w:hAnsi="Grandview"/>
          <w:b/>
          <w:bCs/>
          <w:sz w:val="24"/>
          <w:szCs w:val="24"/>
        </w:rPr>
      </w:pPr>
    </w:p>
    <w:p w14:paraId="1718BAF6" w14:textId="77777777" w:rsidR="00A761A4" w:rsidRDefault="00A761A4" w:rsidP="008A7AE9">
      <w:pPr>
        <w:rPr>
          <w:rFonts w:ascii="Grandview" w:hAnsi="Grandview"/>
          <w:b/>
          <w:bCs/>
          <w:sz w:val="24"/>
          <w:szCs w:val="24"/>
        </w:rPr>
      </w:pPr>
    </w:p>
    <w:p w14:paraId="3F274954" w14:textId="77777777" w:rsidR="00B8429F" w:rsidRDefault="00B8429F" w:rsidP="008A7AE9">
      <w:pPr>
        <w:rPr>
          <w:rFonts w:ascii="Grandview" w:hAnsi="Grandview"/>
          <w:b/>
          <w:bCs/>
          <w:sz w:val="24"/>
          <w:szCs w:val="24"/>
        </w:rPr>
      </w:pPr>
    </w:p>
    <w:p w14:paraId="5850BFA3" w14:textId="77777777" w:rsidR="002E7274" w:rsidRDefault="002E7274" w:rsidP="008A7AE9">
      <w:pPr>
        <w:rPr>
          <w:rFonts w:ascii="Grandview" w:hAnsi="Grandview"/>
          <w:b/>
          <w:bCs/>
          <w:sz w:val="24"/>
          <w:szCs w:val="24"/>
        </w:rPr>
      </w:pPr>
    </w:p>
    <w:p w14:paraId="109170DB" w14:textId="77777777" w:rsidR="00E95729" w:rsidRDefault="00E95729" w:rsidP="008A7AE9">
      <w:pPr>
        <w:rPr>
          <w:rFonts w:ascii="Grandview" w:hAnsi="Grandview"/>
          <w:b/>
          <w:bCs/>
          <w:sz w:val="24"/>
          <w:szCs w:val="24"/>
        </w:rPr>
      </w:pPr>
    </w:p>
    <w:p w14:paraId="74C0AD1A" w14:textId="77777777" w:rsidR="00591E63" w:rsidRDefault="00591E63" w:rsidP="008A7AE9">
      <w:pPr>
        <w:rPr>
          <w:rFonts w:ascii="Grandview" w:hAnsi="Grandview"/>
          <w:b/>
          <w:bCs/>
          <w:sz w:val="24"/>
          <w:szCs w:val="24"/>
        </w:rPr>
      </w:pPr>
    </w:p>
    <w:p w14:paraId="2745D8B9" w14:textId="77777777" w:rsidR="00D539F7" w:rsidRDefault="00D539F7" w:rsidP="008A7AE9">
      <w:pPr>
        <w:rPr>
          <w:rFonts w:ascii="Grandview" w:hAnsi="Grandview"/>
          <w:b/>
          <w:bCs/>
          <w:sz w:val="24"/>
          <w:szCs w:val="24"/>
        </w:rPr>
      </w:pPr>
    </w:p>
    <w:p w14:paraId="6322D8E0" w14:textId="0415495C" w:rsidR="008A7AE9" w:rsidRPr="00DD640F" w:rsidRDefault="008A7AE9" w:rsidP="003B5340">
      <w:pPr>
        <w:jc w:val="right"/>
        <w:rPr>
          <w:rFonts w:ascii="Grandview" w:hAnsi="Grandview"/>
          <w:sz w:val="24"/>
          <w:szCs w:val="24"/>
        </w:rPr>
      </w:pPr>
      <w:r w:rsidRPr="00DD640F">
        <w:rPr>
          <w:rFonts w:ascii="Grandview" w:hAnsi="Grandview"/>
          <w:b/>
          <w:bCs/>
          <w:sz w:val="24"/>
          <w:szCs w:val="24"/>
        </w:rPr>
        <w:t>See also:</w:t>
      </w:r>
      <w:r w:rsidRPr="00DD640F">
        <w:rPr>
          <w:rFonts w:ascii="Grandview" w:hAnsi="Grandview"/>
          <w:sz w:val="24"/>
          <w:szCs w:val="24"/>
        </w:rPr>
        <w:t xml:space="preserve"> </w:t>
      </w:r>
      <w:hyperlink r:id="rId6" w:history="1">
        <w:r w:rsidR="00592275" w:rsidRPr="00417657">
          <w:rPr>
            <w:rStyle w:val="Hyperlink"/>
            <w:rFonts w:ascii="Grandview" w:hAnsi="Grandview"/>
            <w:sz w:val="24"/>
            <w:szCs w:val="24"/>
          </w:rPr>
          <w:t xml:space="preserve">Gen 17:10, </w:t>
        </w:r>
        <w:r w:rsidR="00A231C9" w:rsidRPr="00417657">
          <w:rPr>
            <w:rStyle w:val="Hyperlink"/>
            <w:rFonts w:ascii="Grandview" w:hAnsi="Grandview"/>
            <w:sz w:val="24"/>
            <w:szCs w:val="24"/>
          </w:rPr>
          <w:t>Lev</w:t>
        </w:r>
        <w:r w:rsidR="00592275" w:rsidRPr="00417657">
          <w:rPr>
            <w:rStyle w:val="Hyperlink"/>
            <w:rFonts w:ascii="Grandview" w:hAnsi="Grandview"/>
            <w:sz w:val="24"/>
            <w:szCs w:val="24"/>
          </w:rPr>
          <w:t xml:space="preserve"> 12:1-4</w:t>
        </w:r>
        <w:r w:rsidR="000558E9" w:rsidRPr="00417657">
          <w:rPr>
            <w:rStyle w:val="Hyperlink"/>
            <w:rFonts w:ascii="Grandview" w:hAnsi="Grandview"/>
            <w:sz w:val="24"/>
            <w:szCs w:val="24"/>
          </w:rPr>
          <w:t xml:space="preserve">; 12:8, </w:t>
        </w:r>
        <w:r w:rsidR="00E111DA" w:rsidRPr="00417657">
          <w:rPr>
            <w:rStyle w:val="Hyperlink"/>
            <w:rFonts w:ascii="Grandview" w:hAnsi="Grandview"/>
            <w:sz w:val="24"/>
            <w:szCs w:val="24"/>
          </w:rPr>
          <w:t>Ex</w:t>
        </w:r>
        <w:r w:rsidR="00B87F70" w:rsidRPr="00417657">
          <w:rPr>
            <w:rStyle w:val="Hyperlink"/>
            <w:rFonts w:ascii="Grandview" w:hAnsi="Grandview"/>
            <w:sz w:val="24"/>
            <w:szCs w:val="24"/>
          </w:rPr>
          <w:t>o</w:t>
        </w:r>
        <w:r w:rsidR="00E111DA" w:rsidRPr="00417657">
          <w:rPr>
            <w:rStyle w:val="Hyperlink"/>
            <w:rFonts w:ascii="Grandview" w:hAnsi="Grandview"/>
            <w:sz w:val="24"/>
            <w:szCs w:val="24"/>
          </w:rPr>
          <w:t xml:space="preserve"> </w:t>
        </w:r>
        <w:r w:rsidR="00EF3BBF" w:rsidRPr="00417657">
          <w:rPr>
            <w:rStyle w:val="Hyperlink"/>
            <w:rFonts w:ascii="Grandview" w:hAnsi="Grandview"/>
            <w:sz w:val="24"/>
            <w:szCs w:val="24"/>
          </w:rPr>
          <w:t>4:2</w:t>
        </w:r>
        <w:r w:rsidR="009059C6" w:rsidRPr="00417657">
          <w:rPr>
            <w:rStyle w:val="Hyperlink"/>
            <w:rFonts w:ascii="Grandview" w:hAnsi="Grandview"/>
            <w:sz w:val="24"/>
            <w:szCs w:val="24"/>
          </w:rPr>
          <w:t>4</w:t>
        </w:r>
        <w:r w:rsidR="00EF3BBF" w:rsidRPr="00417657">
          <w:rPr>
            <w:rStyle w:val="Hyperlink"/>
            <w:rFonts w:ascii="Grandview" w:hAnsi="Grandview"/>
            <w:sz w:val="24"/>
            <w:szCs w:val="24"/>
          </w:rPr>
          <w:t>-2</w:t>
        </w:r>
        <w:r w:rsidR="009059C6" w:rsidRPr="00417657">
          <w:rPr>
            <w:rStyle w:val="Hyperlink"/>
            <w:rFonts w:ascii="Grandview" w:hAnsi="Grandview"/>
            <w:sz w:val="24"/>
            <w:szCs w:val="24"/>
          </w:rPr>
          <w:t>6</w:t>
        </w:r>
        <w:r w:rsidR="00EF3BBF" w:rsidRPr="00417657">
          <w:rPr>
            <w:rStyle w:val="Hyperlink"/>
            <w:rFonts w:ascii="Grandview" w:hAnsi="Grandview"/>
            <w:sz w:val="24"/>
            <w:szCs w:val="24"/>
          </w:rPr>
          <w:t xml:space="preserve">; </w:t>
        </w:r>
        <w:r w:rsidR="00E111DA" w:rsidRPr="00417657">
          <w:rPr>
            <w:rStyle w:val="Hyperlink"/>
            <w:rFonts w:ascii="Grandview" w:hAnsi="Grandview"/>
            <w:sz w:val="24"/>
            <w:szCs w:val="24"/>
          </w:rPr>
          <w:t>13:</w:t>
        </w:r>
        <w:r w:rsidR="00FD592C" w:rsidRPr="00417657">
          <w:rPr>
            <w:rStyle w:val="Hyperlink"/>
            <w:rFonts w:ascii="Grandview" w:hAnsi="Grandview"/>
            <w:sz w:val="24"/>
            <w:szCs w:val="24"/>
          </w:rPr>
          <w:t xml:space="preserve">1-2, </w:t>
        </w:r>
        <w:r w:rsidR="000C1034" w:rsidRPr="00417657">
          <w:rPr>
            <w:rStyle w:val="Hyperlink"/>
            <w:rFonts w:ascii="Grandview" w:hAnsi="Grandview"/>
            <w:sz w:val="24"/>
            <w:szCs w:val="24"/>
          </w:rPr>
          <w:t xml:space="preserve">Rom 10:4, </w:t>
        </w:r>
        <w:r w:rsidR="00C2654C" w:rsidRPr="00417657">
          <w:rPr>
            <w:rStyle w:val="Hyperlink"/>
            <w:rFonts w:ascii="Grandview" w:hAnsi="Grandview"/>
            <w:sz w:val="24"/>
            <w:szCs w:val="24"/>
          </w:rPr>
          <w:t>1 Pet 2:24</w:t>
        </w:r>
      </w:hyperlink>
      <w:r w:rsidR="00236BC8" w:rsidRPr="00DD640F">
        <w:rPr>
          <w:rFonts w:ascii="Grandview" w:hAnsi="Grandview"/>
          <w:sz w:val="24"/>
          <w:szCs w:val="24"/>
        </w:rPr>
        <w:t xml:space="preserve"> </w:t>
      </w:r>
    </w:p>
    <w:p w14:paraId="497E8C11" w14:textId="347CC95B" w:rsidR="008A7AE9" w:rsidRPr="00DD640F" w:rsidRDefault="00E95729" w:rsidP="003B5340">
      <w:pPr>
        <w:jc w:val="right"/>
        <w:rPr>
          <w:rFonts w:ascii="Grandview" w:hAnsi="Grandview"/>
          <w:sz w:val="24"/>
          <w:szCs w:val="24"/>
        </w:rPr>
      </w:pPr>
      <w:r>
        <w:rPr>
          <w:rFonts w:ascii="Grandview" w:hAnsi="Grandview"/>
          <w:b/>
          <w:bCs/>
          <w:sz w:val="24"/>
          <w:szCs w:val="24"/>
        </w:rPr>
        <w:t xml:space="preserve">Christmas </w:t>
      </w:r>
      <w:r w:rsidR="008A7AE9" w:rsidRPr="00DD640F">
        <w:rPr>
          <w:rFonts w:ascii="Grandview" w:hAnsi="Grandview"/>
          <w:b/>
          <w:bCs/>
          <w:sz w:val="24"/>
          <w:szCs w:val="24"/>
        </w:rPr>
        <w:t>resources</w:t>
      </w:r>
      <w:r w:rsidR="008A7AE9" w:rsidRPr="00DD640F">
        <w:rPr>
          <w:rFonts w:ascii="Grandview" w:hAnsi="Grandview"/>
          <w:sz w:val="24"/>
          <w:szCs w:val="24"/>
        </w:rPr>
        <w:t xml:space="preserve">: </w:t>
      </w:r>
      <w:hyperlink r:id="rId7" w:history="1">
        <w:r w:rsidR="008A7AE9" w:rsidRPr="00DD640F">
          <w:rPr>
            <w:rStyle w:val="Hyperlink"/>
            <w:rFonts w:ascii="Grandview" w:hAnsi="Grandview"/>
            <w:sz w:val="24"/>
            <w:szCs w:val="24"/>
          </w:rPr>
          <w:t>considerjesus.au</w:t>
        </w:r>
      </w:hyperlink>
    </w:p>
    <w:sectPr w:rsidR="008A7AE9" w:rsidRPr="00DD640F" w:rsidSect="00591E63">
      <w:pgSz w:w="11906" w:h="16838"/>
      <w:pgMar w:top="851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randview">
    <w:charset w:val="00"/>
    <w:family w:val="swiss"/>
    <w:pitch w:val="variable"/>
    <w:sig w:usb0="A00002C7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5E6DD6"/>
    <w:multiLevelType w:val="hybridMultilevel"/>
    <w:tmpl w:val="4C48BAC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3896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cytLAwNzQwNDI1MrJQ0lEKTi0uzszPAykwrwUA/xIkoSwAAAA="/>
  </w:docVars>
  <w:rsids>
    <w:rsidRoot w:val="008A7AE9"/>
    <w:rsid w:val="000558E9"/>
    <w:rsid w:val="00084882"/>
    <w:rsid w:val="000A5919"/>
    <w:rsid w:val="000C1034"/>
    <w:rsid w:val="000D7FF4"/>
    <w:rsid w:val="00120469"/>
    <w:rsid w:val="00154070"/>
    <w:rsid w:val="00172C9A"/>
    <w:rsid w:val="0018602E"/>
    <w:rsid w:val="0019396C"/>
    <w:rsid w:val="0020515E"/>
    <w:rsid w:val="002224FB"/>
    <w:rsid w:val="00236BC8"/>
    <w:rsid w:val="00262FA1"/>
    <w:rsid w:val="002977DA"/>
    <w:rsid w:val="002A6C1E"/>
    <w:rsid w:val="002D3D67"/>
    <w:rsid w:val="002E7274"/>
    <w:rsid w:val="00306407"/>
    <w:rsid w:val="003108BE"/>
    <w:rsid w:val="003171AA"/>
    <w:rsid w:val="00337A8E"/>
    <w:rsid w:val="003510EE"/>
    <w:rsid w:val="00354E47"/>
    <w:rsid w:val="003647C6"/>
    <w:rsid w:val="00367D1C"/>
    <w:rsid w:val="00383FFF"/>
    <w:rsid w:val="00386993"/>
    <w:rsid w:val="00390892"/>
    <w:rsid w:val="003B4977"/>
    <w:rsid w:val="003B5340"/>
    <w:rsid w:val="003C3FB5"/>
    <w:rsid w:val="003E012E"/>
    <w:rsid w:val="00417657"/>
    <w:rsid w:val="00433B04"/>
    <w:rsid w:val="00446D44"/>
    <w:rsid w:val="00450C72"/>
    <w:rsid w:val="004C75F1"/>
    <w:rsid w:val="005079E0"/>
    <w:rsid w:val="00591E63"/>
    <w:rsid w:val="00592275"/>
    <w:rsid w:val="00605F34"/>
    <w:rsid w:val="00615935"/>
    <w:rsid w:val="0066640C"/>
    <w:rsid w:val="00671BCF"/>
    <w:rsid w:val="00675E52"/>
    <w:rsid w:val="006876A0"/>
    <w:rsid w:val="006A4627"/>
    <w:rsid w:val="006A649F"/>
    <w:rsid w:val="007828BB"/>
    <w:rsid w:val="00797C3A"/>
    <w:rsid w:val="007D0582"/>
    <w:rsid w:val="007E1B18"/>
    <w:rsid w:val="00841829"/>
    <w:rsid w:val="008426C6"/>
    <w:rsid w:val="008A7AE9"/>
    <w:rsid w:val="008C64C7"/>
    <w:rsid w:val="00900A52"/>
    <w:rsid w:val="009059C6"/>
    <w:rsid w:val="00950C4B"/>
    <w:rsid w:val="009A785E"/>
    <w:rsid w:val="009D7779"/>
    <w:rsid w:val="00A231C9"/>
    <w:rsid w:val="00A2670B"/>
    <w:rsid w:val="00A27400"/>
    <w:rsid w:val="00A72856"/>
    <w:rsid w:val="00A761A4"/>
    <w:rsid w:val="00A92FE9"/>
    <w:rsid w:val="00AD1D53"/>
    <w:rsid w:val="00AD308C"/>
    <w:rsid w:val="00B03306"/>
    <w:rsid w:val="00B12E69"/>
    <w:rsid w:val="00B7379C"/>
    <w:rsid w:val="00B77F77"/>
    <w:rsid w:val="00B8429F"/>
    <w:rsid w:val="00B87F70"/>
    <w:rsid w:val="00C2654C"/>
    <w:rsid w:val="00C31821"/>
    <w:rsid w:val="00C56507"/>
    <w:rsid w:val="00C575B0"/>
    <w:rsid w:val="00C65F0B"/>
    <w:rsid w:val="00C679B0"/>
    <w:rsid w:val="00CA6F42"/>
    <w:rsid w:val="00CB79D2"/>
    <w:rsid w:val="00D166EA"/>
    <w:rsid w:val="00D539F7"/>
    <w:rsid w:val="00D72986"/>
    <w:rsid w:val="00DC2741"/>
    <w:rsid w:val="00DD640F"/>
    <w:rsid w:val="00E111DA"/>
    <w:rsid w:val="00E2382D"/>
    <w:rsid w:val="00E95729"/>
    <w:rsid w:val="00EF3BBF"/>
    <w:rsid w:val="00F07977"/>
    <w:rsid w:val="00F527E7"/>
    <w:rsid w:val="00FA6BF0"/>
    <w:rsid w:val="00FD592C"/>
    <w:rsid w:val="00FF2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A795E"/>
  <w15:chartTrackingRefBased/>
  <w15:docId w15:val="{336F1492-5708-446F-861C-AF70C9721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7A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7A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7A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7A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7A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7A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7A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7A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7A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7A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7A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7A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7A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7A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7A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7A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7A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7A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7A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7A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7A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7A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7A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7A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7A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7A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7A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7A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7AE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A7AE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7A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29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4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onsiderjesus.a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Gen%2017%3A10%2C%20Lev%2012%3A1-4%3B%2012%3A8%2C%20Exo%204%3A24-26%3B%2013%3A1-2%2C%20Rom%2010%3A4%2C%201%20Pet%202%3A24&amp;version=CSB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424</Words>
  <Characters>2419</Characters>
  <Application>Microsoft Office Word</Application>
  <DocSecurity>0</DocSecurity>
  <Lines>20</Lines>
  <Paragraphs>5</Paragraphs>
  <ScaleCrop>false</ScaleCrop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44</cp:revision>
  <cp:lastPrinted>2024-12-13T00:07:00Z</cp:lastPrinted>
  <dcterms:created xsi:type="dcterms:W3CDTF">2024-12-09T00:21:00Z</dcterms:created>
  <dcterms:modified xsi:type="dcterms:W3CDTF">2024-12-13T00:07:00Z</dcterms:modified>
</cp:coreProperties>
</file>