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FFE7B" w14:textId="77777777" w:rsidR="00B2522C" w:rsidRDefault="00B2522C" w:rsidP="00B2522C">
      <w:pPr>
        <w:pStyle w:val="NormalWeb"/>
        <w:jc w:val="both"/>
        <w:rPr>
          <w:rFonts w:ascii="Cambria" w:hAnsi="Cambria"/>
          <w:sz w:val="22"/>
          <w:szCs w:val="22"/>
        </w:rPr>
      </w:pPr>
    </w:p>
    <w:p w14:paraId="252F72E0" w14:textId="77777777" w:rsidR="00B2522C" w:rsidRDefault="00B2522C" w:rsidP="00B2522C">
      <w:pPr>
        <w:pStyle w:val="NormalWeb"/>
        <w:jc w:val="both"/>
        <w:rPr>
          <w:rFonts w:ascii="Cambria" w:hAnsi="Cambria"/>
          <w:sz w:val="22"/>
          <w:szCs w:val="22"/>
        </w:rPr>
      </w:pPr>
    </w:p>
    <w:p w14:paraId="231994DE" w14:textId="77777777" w:rsidR="00B2522C" w:rsidRDefault="00B2522C" w:rsidP="00B2522C">
      <w:pPr>
        <w:pStyle w:val="NormalWeb"/>
        <w:jc w:val="both"/>
        <w:rPr>
          <w:rFonts w:ascii="Cambria" w:hAnsi="Cambria"/>
          <w:sz w:val="22"/>
          <w:szCs w:val="22"/>
        </w:rPr>
      </w:pPr>
    </w:p>
    <w:p w14:paraId="2B4FA4E7" w14:textId="77777777" w:rsidR="00B2522C" w:rsidRDefault="00B2522C" w:rsidP="00B2522C">
      <w:pPr>
        <w:pStyle w:val="NormalWeb"/>
        <w:jc w:val="both"/>
        <w:rPr>
          <w:rFonts w:ascii="Cambria" w:hAnsi="Cambria"/>
          <w:sz w:val="22"/>
          <w:szCs w:val="22"/>
        </w:rPr>
      </w:pPr>
    </w:p>
    <w:p w14:paraId="2CDC8F1F" w14:textId="77777777" w:rsidR="00B2522C" w:rsidRDefault="00B2522C" w:rsidP="00B2522C">
      <w:pPr>
        <w:pStyle w:val="NormalWeb"/>
        <w:jc w:val="both"/>
        <w:rPr>
          <w:rFonts w:ascii="Cambria" w:hAnsi="Cambria"/>
          <w:sz w:val="22"/>
          <w:szCs w:val="22"/>
        </w:rPr>
      </w:pPr>
    </w:p>
    <w:p w14:paraId="46368173" w14:textId="77777777" w:rsidR="00B2522C" w:rsidRDefault="00B2522C" w:rsidP="00B2522C">
      <w:pPr>
        <w:pStyle w:val="NormalWeb"/>
        <w:jc w:val="both"/>
        <w:rPr>
          <w:rFonts w:ascii="Cambria" w:hAnsi="Cambria"/>
          <w:sz w:val="22"/>
          <w:szCs w:val="22"/>
        </w:rPr>
      </w:pPr>
    </w:p>
    <w:p w14:paraId="0852736C" w14:textId="77777777" w:rsidR="00B2522C" w:rsidRDefault="00B2522C" w:rsidP="00B2522C">
      <w:pPr>
        <w:pStyle w:val="NormalWeb"/>
        <w:jc w:val="both"/>
        <w:rPr>
          <w:rFonts w:ascii="Cambria" w:hAnsi="Cambria"/>
          <w:sz w:val="22"/>
          <w:szCs w:val="22"/>
        </w:rPr>
      </w:pPr>
    </w:p>
    <w:p w14:paraId="706E5876" w14:textId="77777777" w:rsidR="00B2522C" w:rsidRDefault="00B2522C" w:rsidP="00B2522C">
      <w:pPr>
        <w:pStyle w:val="NormalWeb"/>
        <w:jc w:val="both"/>
        <w:rPr>
          <w:rFonts w:ascii="Cambria" w:hAnsi="Cambria"/>
          <w:sz w:val="22"/>
          <w:szCs w:val="22"/>
        </w:rPr>
      </w:pPr>
    </w:p>
    <w:p w14:paraId="68A7B0D6" w14:textId="77777777" w:rsidR="00B2522C" w:rsidRDefault="00B2522C" w:rsidP="00B2522C">
      <w:pPr>
        <w:pStyle w:val="NormalWeb"/>
        <w:jc w:val="both"/>
        <w:rPr>
          <w:rFonts w:ascii="Cambria" w:hAnsi="Cambria"/>
          <w:sz w:val="22"/>
          <w:szCs w:val="22"/>
        </w:rPr>
      </w:pPr>
    </w:p>
    <w:p w14:paraId="70933668" w14:textId="77777777" w:rsidR="00B2522C" w:rsidRDefault="00B2522C" w:rsidP="00B2522C">
      <w:pPr>
        <w:pStyle w:val="NormalWeb"/>
        <w:jc w:val="both"/>
        <w:rPr>
          <w:rFonts w:ascii="Cambria" w:hAnsi="Cambria"/>
          <w:sz w:val="22"/>
          <w:szCs w:val="22"/>
        </w:rPr>
      </w:pPr>
    </w:p>
    <w:p w14:paraId="0DAD8D2A" w14:textId="77777777" w:rsidR="00B2522C" w:rsidRDefault="00B2522C" w:rsidP="00B2522C">
      <w:pPr>
        <w:pStyle w:val="NormalWeb"/>
        <w:jc w:val="both"/>
        <w:rPr>
          <w:rFonts w:ascii="Cambria" w:hAnsi="Cambria"/>
          <w:sz w:val="22"/>
          <w:szCs w:val="22"/>
        </w:rPr>
      </w:pPr>
    </w:p>
    <w:p w14:paraId="547914F5" w14:textId="77777777" w:rsidR="00B2522C" w:rsidRDefault="00B2522C" w:rsidP="00B2522C">
      <w:pPr>
        <w:pStyle w:val="NormalWeb"/>
        <w:jc w:val="both"/>
        <w:rPr>
          <w:rFonts w:ascii="Cambria" w:hAnsi="Cambria"/>
          <w:sz w:val="22"/>
          <w:szCs w:val="22"/>
        </w:rPr>
      </w:pPr>
    </w:p>
    <w:p w14:paraId="7E2BE88E" w14:textId="77777777" w:rsidR="00B2522C" w:rsidRDefault="00B2522C" w:rsidP="00B2522C">
      <w:pPr>
        <w:pStyle w:val="NormalWeb"/>
        <w:jc w:val="both"/>
        <w:rPr>
          <w:rFonts w:ascii="Cambria" w:hAnsi="Cambria"/>
          <w:sz w:val="22"/>
          <w:szCs w:val="22"/>
        </w:rPr>
      </w:pPr>
    </w:p>
    <w:p w14:paraId="246D382D" w14:textId="337E61A5" w:rsidR="00B2522C" w:rsidRPr="00B2522C" w:rsidRDefault="005E4DA1" w:rsidP="00B2522C">
      <w:pPr>
        <w:pStyle w:val="NormalWeb"/>
        <w:jc w:val="center"/>
        <w:rPr>
          <w:rFonts w:asciiTheme="minorHAnsi" w:hAnsiTheme="minorHAnsi"/>
          <w:sz w:val="22"/>
          <w:szCs w:val="22"/>
        </w:rPr>
      </w:pPr>
      <w:r>
        <w:rPr>
          <w:rFonts w:asciiTheme="minorHAnsi" w:hAnsiTheme="minorHAnsi"/>
          <w:sz w:val="22"/>
          <w:szCs w:val="22"/>
        </w:rPr>
        <w:t>To discover</w:t>
      </w:r>
      <w:r w:rsidR="00B2522C" w:rsidRPr="00B2522C">
        <w:rPr>
          <w:rFonts w:asciiTheme="minorHAnsi" w:hAnsiTheme="minorHAnsi"/>
          <w:sz w:val="22"/>
          <w:szCs w:val="22"/>
        </w:rPr>
        <w:t xml:space="preserve"> more about Jesus</w:t>
      </w:r>
      <w:r>
        <w:rPr>
          <w:rFonts w:asciiTheme="minorHAnsi" w:hAnsiTheme="minorHAnsi"/>
          <w:sz w:val="22"/>
          <w:szCs w:val="22"/>
        </w:rPr>
        <w:t xml:space="preserve"> visit</w:t>
      </w:r>
      <w:r w:rsidR="00B2522C" w:rsidRPr="00B2522C">
        <w:rPr>
          <w:rFonts w:asciiTheme="minorHAnsi" w:hAnsiTheme="minorHAnsi"/>
          <w:sz w:val="22"/>
          <w:szCs w:val="22"/>
        </w:rPr>
        <w:t xml:space="preserve"> </w:t>
      </w:r>
      <w:r w:rsidR="00B2522C" w:rsidRPr="00B2522C">
        <w:rPr>
          <w:rFonts w:asciiTheme="minorHAnsi" w:hAnsiTheme="minorHAnsi"/>
          <w:b/>
          <w:bCs/>
          <w:sz w:val="22"/>
          <w:szCs w:val="22"/>
        </w:rPr>
        <w:t>considerjesus.au</w:t>
      </w:r>
    </w:p>
    <w:p w14:paraId="050C4320" w14:textId="3E681A6F" w:rsidR="00B2522C" w:rsidRPr="00B2522C" w:rsidRDefault="005E4DA1" w:rsidP="00B2522C">
      <w:pPr>
        <w:pStyle w:val="NormalWeb"/>
        <w:jc w:val="center"/>
        <w:rPr>
          <w:rFonts w:asciiTheme="minorHAnsi" w:hAnsiTheme="minorHAnsi"/>
          <w:b/>
          <w:bCs/>
          <w:sz w:val="22"/>
          <w:szCs w:val="22"/>
        </w:rPr>
      </w:pPr>
      <w:r>
        <w:rPr>
          <w:rFonts w:asciiTheme="minorHAnsi" w:hAnsiTheme="minorHAnsi"/>
          <w:sz w:val="22"/>
          <w:szCs w:val="22"/>
        </w:rPr>
        <w:t>Get in touch</w:t>
      </w:r>
      <w:r w:rsidR="00B2522C">
        <w:rPr>
          <w:rFonts w:asciiTheme="minorHAnsi" w:hAnsiTheme="minorHAnsi"/>
          <w:sz w:val="22"/>
          <w:szCs w:val="22"/>
        </w:rPr>
        <w:t xml:space="preserve">: </w:t>
      </w:r>
      <w:r w:rsidR="00B2522C" w:rsidRPr="00B2522C">
        <w:rPr>
          <w:rFonts w:asciiTheme="minorHAnsi" w:hAnsiTheme="minorHAnsi"/>
          <w:b/>
          <w:bCs/>
          <w:sz w:val="22"/>
          <w:szCs w:val="22"/>
        </w:rPr>
        <w:t>ohcc.com.au/contact</w:t>
      </w:r>
    </w:p>
    <w:p w14:paraId="5B996D1A" w14:textId="158A540A" w:rsidR="00B2522C" w:rsidRDefault="00B2522C" w:rsidP="00B2522C">
      <w:pPr>
        <w:pStyle w:val="NormalWeb"/>
        <w:jc w:val="center"/>
        <w:rPr>
          <w:rFonts w:ascii="Cambria" w:hAnsi="Cambria"/>
          <w:sz w:val="22"/>
          <w:szCs w:val="22"/>
        </w:rPr>
      </w:pPr>
      <w:r>
        <w:rPr>
          <w:rFonts w:ascii="Cambria" w:hAnsi="Cambria"/>
          <w:noProof/>
          <w:sz w:val="22"/>
          <w:szCs w:val="22"/>
        </w:rPr>
        <w:drawing>
          <wp:inline distT="0" distB="0" distL="0" distR="0" wp14:anchorId="1B4C5DA2" wp14:editId="04C9C94A">
            <wp:extent cx="1272208" cy="1278623"/>
            <wp:effectExtent l="0" t="0" r="4445" b="0"/>
            <wp:docPr id="1726708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275930" cy="1282364"/>
                    </a:xfrm>
                    <a:prstGeom prst="rect">
                      <a:avLst/>
                    </a:prstGeom>
                    <a:noFill/>
                    <a:ln>
                      <a:noFill/>
                    </a:ln>
                  </pic:spPr>
                </pic:pic>
              </a:graphicData>
            </a:graphic>
          </wp:inline>
        </w:drawing>
      </w:r>
    </w:p>
    <w:p w14:paraId="32CB83A6" w14:textId="0D10E121" w:rsidR="00B2522C" w:rsidRPr="00B2522C" w:rsidRDefault="00B2522C" w:rsidP="00B2522C">
      <w:pPr>
        <w:pStyle w:val="NormalWeb"/>
        <w:jc w:val="both"/>
        <w:rPr>
          <w:rFonts w:ascii="Cambria" w:hAnsi="Cambria"/>
          <w:sz w:val="22"/>
          <w:szCs w:val="22"/>
        </w:rPr>
      </w:pPr>
      <w:r>
        <w:rPr>
          <w:rFonts w:ascii="Cambria" w:hAnsi="Cambria"/>
          <w:sz w:val="22"/>
          <w:szCs w:val="22"/>
        </w:rPr>
        <w:br w:type="column"/>
      </w:r>
      <w:r w:rsidRPr="00B2522C">
        <w:rPr>
          <w:rFonts w:ascii="Cambria" w:eastAsiaTheme="majorEastAsia" w:hAnsi="Cambria"/>
          <w:sz w:val="22"/>
          <w:szCs w:val="22"/>
        </w:rPr>
        <w:drawing>
          <wp:inline distT="0" distB="0" distL="0" distR="0" wp14:anchorId="4DDFC781" wp14:editId="7ED9CE3C">
            <wp:extent cx="4664075" cy="4841875"/>
            <wp:effectExtent l="0" t="0" r="3175" b="0"/>
            <wp:docPr id="5" name="Picture 4" descr="A red circle with a crown of thorns on it&#10;&#10;Description automatically generated">
              <a:extLst xmlns:a="http://schemas.openxmlformats.org/drawingml/2006/main">
                <a:ext uri="{FF2B5EF4-FFF2-40B4-BE49-F238E27FC236}">
                  <a16:creationId xmlns:a16="http://schemas.microsoft.com/office/drawing/2014/main" id="{2FD5D76A-4145-E6FF-5D39-566945C7765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red circle with a crown of thorns on it&#10;&#10;Description automatically generated">
                      <a:extLst>
                        <a:ext uri="{FF2B5EF4-FFF2-40B4-BE49-F238E27FC236}">
                          <a16:creationId xmlns:a16="http://schemas.microsoft.com/office/drawing/2014/main" id="{2FD5D76A-4145-E6FF-5D39-566945C77659}"/>
                        </a:ext>
                      </a:extLst>
                    </pic:cNvPr>
                    <pic:cNvPicPr>
                      <a:picLocks noChangeAspect="1"/>
                    </pic:cNvPicPr>
                  </pic:nvPicPr>
                  <pic:blipFill rotWithShape="1">
                    <a:blip r:embed="rId6" cstate="print">
                      <a:extLst>
                        <a:ext uri="{28A0092B-C50C-407E-A947-70E740481C1C}">
                          <a14:useLocalDpi xmlns:a14="http://schemas.microsoft.com/office/drawing/2010/main" val="0"/>
                        </a:ext>
                      </a:extLst>
                    </a:blip>
                    <a:srcRect t="26339"/>
                    <a:stretch/>
                  </pic:blipFill>
                  <pic:spPr>
                    <a:xfrm>
                      <a:off x="0" y="0"/>
                      <a:ext cx="4664075" cy="4841875"/>
                    </a:xfrm>
                    <a:prstGeom prst="rect">
                      <a:avLst/>
                    </a:prstGeom>
                  </pic:spPr>
                </pic:pic>
              </a:graphicData>
            </a:graphic>
          </wp:inline>
        </w:drawing>
      </w:r>
    </w:p>
    <w:p w14:paraId="1EF23DA7" w14:textId="66528D9D" w:rsidR="00B2522C" w:rsidRDefault="00B2522C" w:rsidP="00B2522C">
      <w:pPr>
        <w:jc w:val="center"/>
        <w:rPr>
          <w:rFonts w:asciiTheme="majorHAnsi" w:hAnsiTheme="majorHAnsi"/>
          <w:b/>
          <w:bCs/>
          <w:sz w:val="36"/>
          <w:szCs w:val="36"/>
        </w:rPr>
      </w:pPr>
      <w:r w:rsidRPr="00B2522C">
        <w:rPr>
          <w:rFonts w:asciiTheme="majorHAnsi" w:hAnsiTheme="majorHAnsi"/>
          <w:b/>
          <w:bCs/>
          <w:sz w:val="36"/>
          <w:szCs w:val="36"/>
        </w:rPr>
        <w:t>GOOD FRIDAY 2024</w:t>
      </w:r>
    </w:p>
    <w:p w14:paraId="0E97CFB3" w14:textId="3FCC01E7" w:rsidR="00B2522C" w:rsidRPr="00B2522C" w:rsidRDefault="00B2522C" w:rsidP="00B2522C">
      <w:pPr>
        <w:jc w:val="center"/>
        <w:rPr>
          <w:rFonts w:asciiTheme="majorHAnsi" w:hAnsiTheme="majorHAnsi"/>
          <w:b/>
          <w:bCs/>
          <w:sz w:val="36"/>
          <w:szCs w:val="36"/>
        </w:rPr>
      </w:pPr>
      <w:r>
        <w:rPr>
          <w:rFonts w:asciiTheme="majorHAnsi" w:hAnsiTheme="majorHAnsi"/>
          <w:b/>
          <w:bCs/>
          <w:sz w:val="36"/>
          <w:szCs w:val="36"/>
        </w:rPr>
        <w:t>THE CROSS: FACT OR FICTION?</w:t>
      </w:r>
    </w:p>
    <w:p w14:paraId="415149FB" w14:textId="77777777" w:rsidR="00B2522C" w:rsidRDefault="00B2522C">
      <w:pPr>
        <w:rPr>
          <w:rFonts w:ascii="Cambria" w:hAnsi="Cambria"/>
          <w:sz w:val="20"/>
          <w:szCs w:val="20"/>
        </w:rPr>
      </w:pPr>
      <w:r>
        <w:rPr>
          <w:rFonts w:ascii="Cambria" w:hAnsi="Cambria"/>
          <w:sz w:val="20"/>
          <w:szCs w:val="20"/>
        </w:rPr>
        <w:br w:type="page"/>
      </w:r>
    </w:p>
    <w:p w14:paraId="5EE86E08" w14:textId="77777777" w:rsidR="00B2522C" w:rsidRPr="00B2522C" w:rsidRDefault="00B2522C" w:rsidP="00B2522C">
      <w:pPr>
        <w:pStyle w:val="NormalWeb"/>
        <w:jc w:val="both"/>
        <w:rPr>
          <w:rStyle w:val="text"/>
          <w:rFonts w:asciiTheme="minorHAnsi" w:eastAsiaTheme="majorEastAsia" w:hAnsiTheme="minorHAnsi"/>
          <w:b/>
          <w:bCs/>
          <w:sz w:val="22"/>
          <w:szCs w:val="22"/>
        </w:rPr>
      </w:pPr>
    </w:p>
    <w:p w14:paraId="66900ADB" w14:textId="7E6E0CA7" w:rsidR="00B2522C" w:rsidRPr="005931D0" w:rsidRDefault="00B2522C" w:rsidP="00B2522C">
      <w:pPr>
        <w:pStyle w:val="NormalWeb"/>
        <w:jc w:val="both"/>
        <w:rPr>
          <w:rStyle w:val="text"/>
          <w:rFonts w:asciiTheme="minorHAnsi" w:eastAsiaTheme="majorEastAsia" w:hAnsiTheme="minorHAnsi"/>
          <w:b/>
          <w:bCs/>
          <w:sz w:val="40"/>
          <w:szCs w:val="40"/>
        </w:rPr>
      </w:pPr>
      <w:r w:rsidRPr="005931D0">
        <w:rPr>
          <w:rStyle w:val="text"/>
          <w:rFonts w:asciiTheme="minorHAnsi" w:eastAsiaTheme="majorEastAsia" w:hAnsiTheme="minorHAnsi"/>
          <w:b/>
          <w:bCs/>
          <w:sz w:val="40"/>
          <w:szCs w:val="40"/>
        </w:rPr>
        <w:t>Matthew 27:32-54 (ESV)</w:t>
      </w:r>
    </w:p>
    <w:p w14:paraId="3EFD6A3F" w14:textId="77777777" w:rsidR="00B2522C" w:rsidRPr="00B2522C" w:rsidRDefault="00B2522C" w:rsidP="00B2522C">
      <w:pPr>
        <w:pStyle w:val="NormalWeb"/>
        <w:jc w:val="both"/>
        <w:rPr>
          <w:rFonts w:asciiTheme="minorHAnsi" w:hAnsiTheme="minorHAnsi"/>
          <w:sz w:val="22"/>
          <w:szCs w:val="22"/>
        </w:rPr>
      </w:pPr>
      <w:r w:rsidRPr="00B2522C">
        <w:rPr>
          <w:rStyle w:val="text"/>
          <w:rFonts w:asciiTheme="minorHAnsi" w:eastAsiaTheme="majorEastAsia" w:hAnsiTheme="minorHAnsi"/>
          <w:sz w:val="22"/>
          <w:szCs w:val="22"/>
          <w:vertAlign w:val="superscript"/>
        </w:rPr>
        <w:t>32 </w:t>
      </w:r>
      <w:r w:rsidRPr="00B2522C">
        <w:rPr>
          <w:rStyle w:val="text"/>
          <w:rFonts w:asciiTheme="minorHAnsi" w:eastAsiaTheme="majorEastAsia" w:hAnsiTheme="minorHAnsi"/>
          <w:sz w:val="22"/>
          <w:szCs w:val="22"/>
        </w:rPr>
        <w:t>As they went out, they found a man of Cyrene, Simon by name. They compelled this man to carry his cross.</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33 </w:t>
      </w:r>
      <w:r w:rsidRPr="00B2522C">
        <w:rPr>
          <w:rStyle w:val="text"/>
          <w:rFonts w:asciiTheme="minorHAnsi" w:eastAsiaTheme="majorEastAsia" w:hAnsiTheme="minorHAnsi"/>
          <w:sz w:val="22"/>
          <w:szCs w:val="22"/>
        </w:rPr>
        <w:t>And when they came to a place called Golgotha (which means Place of a Skull),</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34 </w:t>
      </w:r>
      <w:r w:rsidRPr="00B2522C">
        <w:rPr>
          <w:rStyle w:val="text"/>
          <w:rFonts w:asciiTheme="minorHAnsi" w:eastAsiaTheme="majorEastAsia" w:hAnsiTheme="minorHAnsi"/>
          <w:sz w:val="22"/>
          <w:szCs w:val="22"/>
        </w:rPr>
        <w:t>they offered him wine to drink, mixed with gall, but when he tasted it, he would not drink it.</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35 </w:t>
      </w:r>
      <w:r w:rsidRPr="00B2522C">
        <w:rPr>
          <w:rStyle w:val="text"/>
          <w:rFonts w:asciiTheme="minorHAnsi" w:eastAsiaTheme="majorEastAsia" w:hAnsiTheme="minorHAnsi"/>
          <w:sz w:val="22"/>
          <w:szCs w:val="22"/>
        </w:rPr>
        <w:t>And when they had crucified him, they divided his garments among them by casting lots.</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36 </w:t>
      </w:r>
      <w:r w:rsidRPr="00B2522C">
        <w:rPr>
          <w:rStyle w:val="text"/>
          <w:rFonts w:asciiTheme="minorHAnsi" w:eastAsiaTheme="majorEastAsia" w:hAnsiTheme="minorHAnsi"/>
          <w:sz w:val="22"/>
          <w:szCs w:val="22"/>
        </w:rPr>
        <w:t>Then they sat down and kept watch over him there.</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37 </w:t>
      </w:r>
      <w:r w:rsidRPr="00B2522C">
        <w:rPr>
          <w:rStyle w:val="text"/>
          <w:rFonts w:asciiTheme="minorHAnsi" w:eastAsiaTheme="majorEastAsia" w:hAnsiTheme="minorHAnsi"/>
          <w:sz w:val="22"/>
          <w:szCs w:val="22"/>
        </w:rPr>
        <w:t>And over his head they put the charge against him, which read, “This is Jesus, the King of the Jews.”</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38 </w:t>
      </w:r>
      <w:r w:rsidRPr="00B2522C">
        <w:rPr>
          <w:rStyle w:val="text"/>
          <w:rFonts w:asciiTheme="minorHAnsi" w:eastAsiaTheme="majorEastAsia" w:hAnsiTheme="minorHAnsi"/>
          <w:sz w:val="22"/>
          <w:szCs w:val="22"/>
        </w:rPr>
        <w:t>Then two robbers were crucified with him, one on the right and one on the left.</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39 </w:t>
      </w:r>
      <w:r w:rsidRPr="00B2522C">
        <w:rPr>
          <w:rStyle w:val="text"/>
          <w:rFonts w:asciiTheme="minorHAnsi" w:eastAsiaTheme="majorEastAsia" w:hAnsiTheme="minorHAnsi"/>
          <w:sz w:val="22"/>
          <w:szCs w:val="22"/>
        </w:rPr>
        <w:t>And those who passed by derided him, wagging their heads</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40 </w:t>
      </w:r>
      <w:r w:rsidRPr="00B2522C">
        <w:rPr>
          <w:rStyle w:val="text"/>
          <w:rFonts w:asciiTheme="minorHAnsi" w:eastAsiaTheme="majorEastAsia" w:hAnsiTheme="minorHAnsi"/>
          <w:sz w:val="22"/>
          <w:szCs w:val="22"/>
        </w:rPr>
        <w:t>and saying, “You who would destroy the temple and rebuild it in three days, save yourself! If you are the Son of God, come down from the cross.”</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41 </w:t>
      </w:r>
      <w:r w:rsidRPr="00B2522C">
        <w:rPr>
          <w:rStyle w:val="text"/>
          <w:rFonts w:asciiTheme="minorHAnsi" w:eastAsiaTheme="majorEastAsia" w:hAnsiTheme="minorHAnsi"/>
          <w:sz w:val="22"/>
          <w:szCs w:val="22"/>
        </w:rPr>
        <w:t>So also the chief priests, with the scribes and elders, mocked him, saying,</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42 </w:t>
      </w:r>
      <w:r w:rsidRPr="00B2522C">
        <w:rPr>
          <w:rStyle w:val="text"/>
          <w:rFonts w:asciiTheme="minorHAnsi" w:eastAsiaTheme="majorEastAsia" w:hAnsiTheme="minorHAnsi"/>
          <w:sz w:val="22"/>
          <w:szCs w:val="22"/>
        </w:rPr>
        <w:t>“He saved others; he cannot save himself. He is the King of Israel; let him come down now from the cross, and we will believe in him.</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43 </w:t>
      </w:r>
      <w:r w:rsidRPr="00B2522C">
        <w:rPr>
          <w:rStyle w:val="text"/>
          <w:rFonts w:asciiTheme="minorHAnsi" w:eastAsiaTheme="majorEastAsia" w:hAnsiTheme="minorHAnsi"/>
          <w:sz w:val="22"/>
          <w:szCs w:val="22"/>
        </w:rPr>
        <w:t>He trusts in God; let God deliver him now, if he desires him. For he said, ‘I am the Son of God.’”</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44 </w:t>
      </w:r>
      <w:r w:rsidRPr="00B2522C">
        <w:rPr>
          <w:rStyle w:val="text"/>
          <w:rFonts w:asciiTheme="minorHAnsi" w:eastAsiaTheme="majorEastAsia" w:hAnsiTheme="minorHAnsi"/>
          <w:sz w:val="22"/>
          <w:szCs w:val="22"/>
        </w:rPr>
        <w:t>And the robbers who were crucified with him also reviled him in the same way.</w:t>
      </w:r>
    </w:p>
    <w:p w14:paraId="1AE1C1F0" w14:textId="77777777" w:rsidR="00B2522C" w:rsidRPr="00B2522C" w:rsidRDefault="00B2522C" w:rsidP="00B2522C">
      <w:pPr>
        <w:pStyle w:val="NormalWeb"/>
        <w:jc w:val="both"/>
        <w:rPr>
          <w:rFonts w:asciiTheme="minorHAnsi" w:hAnsiTheme="minorHAnsi"/>
          <w:sz w:val="22"/>
          <w:szCs w:val="22"/>
        </w:rPr>
      </w:pPr>
      <w:r w:rsidRPr="00B2522C">
        <w:rPr>
          <w:rStyle w:val="text"/>
          <w:rFonts w:asciiTheme="minorHAnsi" w:eastAsiaTheme="majorEastAsia" w:hAnsiTheme="minorHAnsi"/>
          <w:sz w:val="22"/>
          <w:szCs w:val="22"/>
          <w:vertAlign w:val="superscript"/>
        </w:rPr>
        <w:t>45 </w:t>
      </w:r>
      <w:r w:rsidRPr="00B2522C">
        <w:rPr>
          <w:rStyle w:val="text"/>
          <w:rFonts w:asciiTheme="minorHAnsi" w:eastAsiaTheme="majorEastAsia" w:hAnsiTheme="minorHAnsi"/>
          <w:sz w:val="22"/>
          <w:szCs w:val="22"/>
        </w:rPr>
        <w:t>Now from the sixth hour there was darkness over all the land until the ninth hour.</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46 </w:t>
      </w:r>
      <w:r w:rsidRPr="00B2522C">
        <w:rPr>
          <w:rStyle w:val="text"/>
          <w:rFonts w:asciiTheme="minorHAnsi" w:eastAsiaTheme="majorEastAsia" w:hAnsiTheme="minorHAnsi"/>
          <w:sz w:val="22"/>
          <w:szCs w:val="22"/>
        </w:rPr>
        <w:t xml:space="preserve">And about the ninth hour Jesus cried out with a loud voice, saying, </w:t>
      </w:r>
      <w:r w:rsidRPr="00B2522C">
        <w:rPr>
          <w:rStyle w:val="woj"/>
          <w:rFonts w:asciiTheme="minorHAnsi" w:eastAsiaTheme="majorEastAsia" w:hAnsiTheme="minorHAnsi"/>
          <w:sz w:val="22"/>
          <w:szCs w:val="22"/>
        </w:rPr>
        <w:t>“Eli, Eli, lema sabachthani?”</w:t>
      </w:r>
      <w:r w:rsidRPr="00B2522C">
        <w:rPr>
          <w:rStyle w:val="text"/>
          <w:rFonts w:asciiTheme="minorHAnsi" w:eastAsiaTheme="majorEastAsia" w:hAnsiTheme="minorHAnsi"/>
          <w:sz w:val="22"/>
          <w:szCs w:val="22"/>
        </w:rPr>
        <w:t xml:space="preserve"> that is, </w:t>
      </w:r>
      <w:r w:rsidRPr="00B2522C">
        <w:rPr>
          <w:rStyle w:val="woj"/>
          <w:rFonts w:asciiTheme="minorHAnsi" w:eastAsiaTheme="majorEastAsia" w:hAnsiTheme="minorHAnsi"/>
          <w:sz w:val="22"/>
          <w:szCs w:val="22"/>
        </w:rPr>
        <w:t>“My God, my God, why have you forsaken me?”</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47 </w:t>
      </w:r>
      <w:r w:rsidRPr="00B2522C">
        <w:rPr>
          <w:rStyle w:val="text"/>
          <w:rFonts w:asciiTheme="minorHAnsi" w:eastAsiaTheme="majorEastAsia" w:hAnsiTheme="minorHAnsi"/>
          <w:sz w:val="22"/>
          <w:szCs w:val="22"/>
        </w:rPr>
        <w:t>And some of the bystanders, hearing it, said, “This man is calling Elijah.”</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48 </w:t>
      </w:r>
      <w:r w:rsidRPr="00B2522C">
        <w:rPr>
          <w:rStyle w:val="text"/>
          <w:rFonts w:asciiTheme="minorHAnsi" w:eastAsiaTheme="majorEastAsia" w:hAnsiTheme="minorHAnsi"/>
          <w:sz w:val="22"/>
          <w:szCs w:val="22"/>
        </w:rPr>
        <w:t>And one of them at once ran and took a sponge, filled it with sour wine, and put it on a reed and gave it to him to drink.</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49 </w:t>
      </w:r>
      <w:r w:rsidRPr="00B2522C">
        <w:rPr>
          <w:rStyle w:val="text"/>
          <w:rFonts w:asciiTheme="minorHAnsi" w:eastAsiaTheme="majorEastAsia" w:hAnsiTheme="minorHAnsi"/>
          <w:sz w:val="22"/>
          <w:szCs w:val="22"/>
        </w:rPr>
        <w:t>But the others said, “Wait, let us see whether Elijah will come to save him.”</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50 </w:t>
      </w:r>
      <w:r w:rsidRPr="00B2522C">
        <w:rPr>
          <w:rStyle w:val="text"/>
          <w:rFonts w:asciiTheme="minorHAnsi" w:eastAsiaTheme="majorEastAsia" w:hAnsiTheme="minorHAnsi"/>
          <w:sz w:val="22"/>
          <w:szCs w:val="22"/>
        </w:rPr>
        <w:t>And Jesus cried out again with a loud voice and yielded up his spirit.</w:t>
      </w:r>
    </w:p>
    <w:p w14:paraId="61D9DFDD" w14:textId="3A7EAA3E" w:rsidR="00B2522C" w:rsidRDefault="00B2522C" w:rsidP="00B2522C">
      <w:pPr>
        <w:pStyle w:val="NormalWeb"/>
        <w:jc w:val="both"/>
        <w:rPr>
          <w:rStyle w:val="text"/>
          <w:rFonts w:asciiTheme="minorHAnsi" w:eastAsiaTheme="majorEastAsia" w:hAnsiTheme="minorHAnsi"/>
          <w:sz w:val="22"/>
          <w:szCs w:val="22"/>
        </w:rPr>
      </w:pPr>
      <w:r w:rsidRPr="00B2522C">
        <w:rPr>
          <w:rStyle w:val="text"/>
          <w:rFonts w:asciiTheme="minorHAnsi" w:eastAsiaTheme="majorEastAsia" w:hAnsiTheme="minorHAnsi"/>
          <w:sz w:val="22"/>
          <w:szCs w:val="22"/>
          <w:vertAlign w:val="superscript"/>
        </w:rPr>
        <w:t>51 </w:t>
      </w:r>
      <w:r w:rsidRPr="00B2522C">
        <w:rPr>
          <w:rStyle w:val="text"/>
          <w:rFonts w:asciiTheme="minorHAnsi" w:eastAsiaTheme="majorEastAsia" w:hAnsiTheme="minorHAnsi"/>
          <w:sz w:val="22"/>
          <w:szCs w:val="22"/>
        </w:rPr>
        <w:t>And behold, the curtain of the temple was torn in two, from top to bottom. And the earth shook, and the rocks were split.</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52 </w:t>
      </w:r>
      <w:r w:rsidRPr="00B2522C">
        <w:rPr>
          <w:rStyle w:val="text"/>
          <w:rFonts w:asciiTheme="minorHAnsi" w:eastAsiaTheme="majorEastAsia" w:hAnsiTheme="minorHAnsi"/>
          <w:sz w:val="22"/>
          <w:szCs w:val="22"/>
        </w:rPr>
        <w:t>The tombs also were opened. And many bodies of the saints who had fallen asleep were raised,</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53 </w:t>
      </w:r>
      <w:r w:rsidRPr="00B2522C">
        <w:rPr>
          <w:rStyle w:val="text"/>
          <w:rFonts w:asciiTheme="minorHAnsi" w:eastAsiaTheme="majorEastAsia" w:hAnsiTheme="minorHAnsi"/>
          <w:sz w:val="22"/>
          <w:szCs w:val="22"/>
        </w:rPr>
        <w:t>and coming out of the tombs after his resurrection they went into the holy city and appeared to many.</w:t>
      </w:r>
      <w:r w:rsidRPr="00B2522C">
        <w:rPr>
          <w:rFonts w:asciiTheme="minorHAnsi" w:hAnsiTheme="minorHAnsi"/>
          <w:sz w:val="22"/>
          <w:szCs w:val="22"/>
        </w:rPr>
        <w:t xml:space="preserve"> </w:t>
      </w:r>
      <w:r w:rsidRPr="00B2522C">
        <w:rPr>
          <w:rStyle w:val="text"/>
          <w:rFonts w:asciiTheme="minorHAnsi" w:eastAsiaTheme="majorEastAsia" w:hAnsiTheme="minorHAnsi"/>
          <w:sz w:val="22"/>
          <w:szCs w:val="22"/>
          <w:vertAlign w:val="superscript"/>
        </w:rPr>
        <w:t>54 </w:t>
      </w:r>
      <w:r w:rsidRPr="00B2522C">
        <w:rPr>
          <w:rStyle w:val="text"/>
          <w:rFonts w:asciiTheme="minorHAnsi" w:eastAsiaTheme="majorEastAsia" w:hAnsiTheme="minorHAnsi"/>
          <w:sz w:val="22"/>
          <w:szCs w:val="22"/>
        </w:rPr>
        <w:t>When the centurion and those who were with him, keeping watch over Jesus, saw the earthquake and what took place, they were filled with awe and said, “Truly this was the Son of God!”</w:t>
      </w:r>
    </w:p>
    <w:p w14:paraId="43C011FB" w14:textId="1FFDE8B6" w:rsidR="00B2522C" w:rsidRPr="005931D0" w:rsidRDefault="00B2522C" w:rsidP="005931D0">
      <w:pPr>
        <w:pStyle w:val="NormalWeb"/>
        <w:jc w:val="right"/>
        <w:rPr>
          <w:rStyle w:val="text"/>
          <w:rFonts w:asciiTheme="minorHAnsi" w:eastAsiaTheme="majorEastAsia" w:hAnsiTheme="minorHAnsi"/>
          <w:b/>
          <w:bCs/>
          <w:sz w:val="40"/>
          <w:szCs w:val="40"/>
        </w:rPr>
      </w:pPr>
      <w:r w:rsidRPr="005931D0">
        <w:rPr>
          <w:rStyle w:val="text"/>
          <w:rFonts w:asciiTheme="minorHAnsi" w:eastAsiaTheme="majorEastAsia" w:hAnsiTheme="minorHAnsi"/>
          <w:b/>
          <w:bCs/>
          <w:sz w:val="40"/>
          <w:szCs w:val="40"/>
        </w:rPr>
        <w:br w:type="column"/>
      </w:r>
      <w:r w:rsidRPr="005931D0">
        <w:rPr>
          <w:rStyle w:val="text"/>
          <w:rFonts w:asciiTheme="minorHAnsi" w:eastAsiaTheme="majorEastAsia" w:hAnsiTheme="minorHAnsi"/>
          <w:b/>
          <w:bCs/>
          <w:sz w:val="40"/>
          <w:szCs w:val="40"/>
        </w:rPr>
        <w:t>The Cross: Fact or Fiction?</w:t>
      </w:r>
    </w:p>
    <w:p w14:paraId="1F4E55CD" w14:textId="77777777" w:rsidR="00B2522C" w:rsidRDefault="00B2522C" w:rsidP="00B2522C">
      <w:pPr>
        <w:rPr>
          <w:sz w:val="20"/>
          <w:szCs w:val="20"/>
        </w:rPr>
      </w:pPr>
    </w:p>
    <w:p w14:paraId="11E22CBF" w14:textId="77777777" w:rsidR="00B2522C" w:rsidRDefault="00B2522C" w:rsidP="00B2522C">
      <w:pPr>
        <w:rPr>
          <w:sz w:val="20"/>
          <w:szCs w:val="20"/>
        </w:rPr>
      </w:pPr>
    </w:p>
    <w:p w14:paraId="73E62C08" w14:textId="3E1A1F30" w:rsidR="00B2522C" w:rsidRDefault="00B2522C" w:rsidP="005931D0">
      <w:pPr>
        <w:pStyle w:val="ListParagraph"/>
        <w:numPr>
          <w:ilvl w:val="0"/>
          <w:numId w:val="1"/>
        </w:numPr>
        <w:ind w:firstLine="414"/>
        <w:rPr>
          <w:sz w:val="20"/>
          <w:szCs w:val="20"/>
        </w:rPr>
      </w:pPr>
      <w:r>
        <w:rPr>
          <w:sz w:val="20"/>
          <w:szCs w:val="20"/>
        </w:rPr>
        <w:t xml:space="preserve">The Truth </w:t>
      </w:r>
      <w:r w:rsidR="00C04F28">
        <w:rPr>
          <w:sz w:val="20"/>
          <w:szCs w:val="20"/>
        </w:rPr>
        <w:t>About</w:t>
      </w:r>
      <w:r>
        <w:rPr>
          <w:sz w:val="20"/>
          <w:szCs w:val="20"/>
        </w:rPr>
        <w:t xml:space="preserve"> All of Us (32-43)</w:t>
      </w:r>
    </w:p>
    <w:p w14:paraId="56A04B39" w14:textId="77777777" w:rsidR="00B2522C" w:rsidRDefault="00B2522C" w:rsidP="005931D0">
      <w:pPr>
        <w:ind w:firstLine="414"/>
        <w:rPr>
          <w:sz w:val="20"/>
          <w:szCs w:val="20"/>
        </w:rPr>
      </w:pPr>
    </w:p>
    <w:p w14:paraId="7ECA816D" w14:textId="77777777" w:rsidR="00B2522C" w:rsidRDefault="00B2522C" w:rsidP="005931D0">
      <w:pPr>
        <w:ind w:firstLine="414"/>
        <w:rPr>
          <w:sz w:val="20"/>
          <w:szCs w:val="20"/>
        </w:rPr>
      </w:pPr>
    </w:p>
    <w:p w14:paraId="19E1F480" w14:textId="77777777" w:rsidR="00B2522C" w:rsidRDefault="00B2522C" w:rsidP="005931D0">
      <w:pPr>
        <w:ind w:firstLine="414"/>
        <w:rPr>
          <w:sz w:val="20"/>
          <w:szCs w:val="20"/>
        </w:rPr>
      </w:pPr>
    </w:p>
    <w:p w14:paraId="298EA5E9" w14:textId="77777777" w:rsidR="00B2522C" w:rsidRDefault="00B2522C" w:rsidP="005931D0">
      <w:pPr>
        <w:ind w:firstLine="414"/>
        <w:rPr>
          <w:sz w:val="20"/>
          <w:szCs w:val="20"/>
        </w:rPr>
      </w:pPr>
    </w:p>
    <w:p w14:paraId="614C32E5" w14:textId="77777777" w:rsidR="00B2522C" w:rsidRDefault="00B2522C" w:rsidP="005931D0">
      <w:pPr>
        <w:ind w:firstLine="414"/>
        <w:rPr>
          <w:sz w:val="20"/>
          <w:szCs w:val="20"/>
        </w:rPr>
      </w:pPr>
    </w:p>
    <w:p w14:paraId="723E23D2" w14:textId="7B7AE973" w:rsidR="00B2522C" w:rsidRDefault="00EA3A68" w:rsidP="005931D0">
      <w:pPr>
        <w:pStyle w:val="ListParagraph"/>
        <w:numPr>
          <w:ilvl w:val="0"/>
          <w:numId w:val="1"/>
        </w:numPr>
        <w:ind w:firstLine="414"/>
        <w:rPr>
          <w:sz w:val="20"/>
          <w:szCs w:val="20"/>
        </w:rPr>
      </w:pPr>
      <w:r>
        <w:rPr>
          <w:sz w:val="20"/>
          <w:szCs w:val="20"/>
        </w:rPr>
        <w:t>Facing the</w:t>
      </w:r>
      <w:r w:rsidR="00EB774A">
        <w:rPr>
          <w:sz w:val="20"/>
          <w:szCs w:val="20"/>
        </w:rPr>
        <w:t xml:space="preserve"> Darkest </w:t>
      </w:r>
      <w:r w:rsidR="007F3423">
        <w:rPr>
          <w:sz w:val="20"/>
          <w:szCs w:val="20"/>
        </w:rPr>
        <w:t>Day</w:t>
      </w:r>
      <w:r w:rsidR="00EB774A">
        <w:rPr>
          <w:sz w:val="20"/>
          <w:szCs w:val="20"/>
        </w:rPr>
        <w:t xml:space="preserve"> </w:t>
      </w:r>
      <w:r w:rsidR="00B2522C">
        <w:rPr>
          <w:sz w:val="20"/>
          <w:szCs w:val="20"/>
        </w:rPr>
        <w:t>(45-50)</w:t>
      </w:r>
    </w:p>
    <w:p w14:paraId="2052A3D3" w14:textId="77777777" w:rsidR="00B2522C" w:rsidRDefault="00B2522C" w:rsidP="005931D0">
      <w:pPr>
        <w:ind w:firstLine="414"/>
        <w:rPr>
          <w:sz w:val="20"/>
          <w:szCs w:val="20"/>
        </w:rPr>
      </w:pPr>
    </w:p>
    <w:p w14:paraId="53F15BDA" w14:textId="77777777" w:rsidR="00B2522C" w:rsidRDefault="00B2522C" w:rsidP="005931D0">
      <w:pPr>
        <w:ind w:firstLine="414"/>
        <w:rPr>
          <w:sz w:val="20"/>
          <w:szCs w:val="20"/>
        </w:rPr>
      </w:pPr>
    </w:p>
    <w:p w14:paraId="3DED41F0" w14:textId="77777777" w:rsidR="00B2522C" w:rsidRDefault="00B2522C" w:rsidP="005931D0">
      <w:pPr>
        <w:ind w:firstLine="414"/>
        <w:rPr>
          <w:sz w:val="20"/>
          <w:szCs w:val="20"/>
        </w:rPr>
      </w:pPr>
    </w:p>
    <w:p w14:paraId="14E2FD07" w14:textId="77777777" w:rsidR="00B2522C" w:rsidRDefault="00B2522C" w:rsidP="005931D0">
      <w:pPr>
        <w:ind w:firstLine="414"/>
        <w:rPr>
          <w:sz w:val="20"/>
          <w:szCs w:val="20"/>
        </w:rPr>
      </w:pPr>
    </w:p>
    <w:p w14:paraId="7FD5EE14" w14:textId="77777777" w:rsidR="00B2522C" w:rsidRDefault="00B2522C" w:rsidP="005931D0">
      <w:pPr>
        <w:ind w:firstLine="414"/>
        <w:rPr>
          <w:sz w:val="20"/>
          <w:szCs w:val="20"/>
        </w:rPr>
      </w:pPr>
    </w:p>
    <w:p w14:paraId="2E6E3143" w14:textId="0B71C3DB" w:rsidR="00B2522C" w:rsidRPr="00B2522C" w:rsidRDefault="00EB774A" w:rsidP="005931D0">
      <w:pPr>
        <w:pStyle w:val="ListParagraph"/>
        <w:numPr>
          <w:ilvl w:val="0"/>
          <w:numId w:val="1"/>
        </w:numPr>
        <w:ind w:firstLine="414"/>
        <w:rPr>
          <w:sz w:val="20"/>
          <w:szCs w:val="20"/>
        </w:rPr>
      </w:pPr>
      <w:r>
        <w:rPr>
          <w:sz w:val="20"/>
          <w:szCs w:val="20"/>
        </w:rPr>
        <w:t xml:space="preserve">Hope Beyond </w:t>
      </w:r>
      <w:r w:rsidR="00DE0FF8">
        <w:rPr>
          <w:sz w:val="20"/>
          <w:szCs w:val="20"/>
        </w:rPr>
        <w:t xml:space="preserve">Imagination </w:t>
      </w:r>
      <w:r w:rsidR="00B2522C">
        <w:rPr>
          <w:sz w:val="20"/>
          <w:szCs w:val="20"/>
        </w:rPr>
        <w:t>(51-54)</w:t>
      </w:r>
    </w:p>
    <w:sectPr w:rsidR="00B2522C" w:rsidRPr="00B2522C" w:rsidSect="00830C14">
      <w:pgSz w:w="16838" w:h="11906" w:orient="landscape"/>
      <w:pgMar w:top="720" w:right="720" w:bottom="720" w:left="426"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EB4E24"/>
    <w:multiLevelType w:val="hybridMultilevel"/>
    <w:tmpl w:val="EC6222E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5429055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hideSpellingErrors/>
  <w:hideGrammatical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bUwNjUyNDUzszA1tjRT0lEKTi0uzszPAykwrAUALlINVCwAAAA="/>
  </w:docVars>
  <w:rsids>
    <w:rsidRoot w:val="00B2522C"/>
    <w:rsid w:val="00120469"/>
    <w:rsid w:val="001A5B30"/>
    <w:rsid w:val="00502877"/>
    <w:rsid w:val="00572346"/>
    <w:rsid w:val="005931D0"/>
    <w:rsid w:val="005E4DA1"/>
    <w:rsid w:val="007D53A1"/>
    <w:rsid w:val="007F3423"/>
    <w:rsid w:val="00830C14"/>
    <w:rsid w:val="008C64C7"/>
    <w:rsid w:val="008E2AC5"/>
    <w:rsid w:val="00A72856"/>
    <w:rsid w:val="00AD1D53"/>
    <w:rsid w:val="00B2522C"/>
    <w:rsid w:val="00C04F28"/>
    <w:rsid w:val="00D97CA2"/>
    <w:rsid w:val="00DE0FF8"/>
    <w:rsid w:val="00DF1A3D"/>
    <w:rsid w:val="00E2382D"/>
    <w:rsid w:val="00EA3A68"/>
    <w:rsid w:val="00EB774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3ECE1D"/>
  <w15:chartTrackingRefBased/>
  <w15:docId w15:val="{2C6E827B-42E0-474F-BD4C-B9FBFF850D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252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252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2522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2522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2522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2522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2522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2522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2522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2522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2522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2522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2522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2522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2522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2522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2522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2522C"/>
    <w:rPr>
      <w:rFonts w:eastAsiaTheme="majorEastAsia" w:cstheme="majorBidi"/>
      <w:color w:val="272727" w:themeColor="text1" w:themeTint="D8"/>
    </w:rPr>
  </w:style>
  <w:style w:type="paragraph" w:styleId="Title">
    <w:name w:val="Title"/>
    <w:basedOn w:val="Normal"/>
    <w:next w:val="Normal"/>
    <w:link w:val="TitleChar"/>
    <w:uiPriority w:val="10"/>
    <w:qFormat/>
    <w:rsid w:val="00B252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2522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2522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2522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2522C"/>
    <w:pPr>
      <w:spacing w:before="160"/>
      <w:jc w:val="center"/>
    </w:pPr>
    <w:rPr>
      <w:i/>
      <w:iCs/>
      <w:color w:val="404040" w:themeColor="text1" w:themeTint="BF"/>
    </w:rPr>
  </w:style>
  <w:style w:type="character" w:customStyle="1" w:styleId="QuoteChar">
    <w:name w:val="Quote Char"/>
    <w:basedOn w:val="DefaultParagraphFont"/>
    <w:link w:val="Quote"/>
    <w:uiPriority w:val="29"/>
    <w:rsid w:val="00B2522C"/>
    <w:rPr>
      <w:i/>
      <w:iCs/>
      <w:color w:val="404040" w:themeColor="text1" w:themeTint="BF"/>
    </w:rPr>
  </w:style>
  <w:style w:type="paragraph" w:styleId="ListParagraph">
    <w:name w:val="List Paragraph"/>
    <w:basedOn w:val="Normal"/>
    <w:uiPriority w:val="34"/>
    <w:qFormat/>
    <w:rsid w:val="00B2522C"/>
    <w:pPr>
      <w:ind w:left="720"/>
      <w:contextualSpacing/>
    </w:pPr>
  </w:style>
  <w:style w:type="character" w:styleId="IntenseEmphasis">
    <w:name w:val="Intense Emphasis"/>
    <w:basedOn w:val="DefaultParagraphFont"/>
    <w:uiPriority w:val="21"/>
    <w:qFormat/>
    <w:rsid w:val="00B2522C"/>
    <w:rPr>
      <w:i/>
      <w:iCs/>
      <w:color w:val="0F4761" w:themeColor="accent1" w:themeShade="BF"/>
    </w:rPr>
  </w:style>
  <w:style w:type="paragraph" w:styleId="IntenseQuote">
    <w:name w:val="Intense Quote"/>
    <w:basedOn w:val="Normal"/>
    <w:next w:val="Normal"/>
    <w:link w:val="IntenseQuoteChar"/>
    <w:uiPriority w:val="30"/>
    <w:qFormat/>
    <w:rsid w:val="00B252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2522C"/>
    <w:rPr>
      <w:i/>
      <w:iCs/>
      <w:color w:val="0F4761" w:themeColor="accent1" w:themeShade="BF"/>
    </w:rPr>
  </w:style>
  <w:style w:type="character" w:styleId="IntenseReference">
    <w:name w:val="Intense Reference"/>
    <w:basedOn w:val="DefaultParagraphFont"/>
    <w:uiPriority w:val="32"/>
    <w:qFormat/>
    <w:rsid w:val="00B2522C"/>
    <w:rPr>
      <w:b/>
      <w:bCs/>
      <w:smallCaps/>
      <w:color w:val="0F4761" w:themeColor="accent1" w:themeShade="BF"/>
      <w:spacing w:val="5"/>
    </w:rPr>
  </w:style>
  <w:style w:type="paragraph" w:styleId="NormalWeb">
    <w:name w:val="Normal (Web)"/>
    <w:basedOn w:val="Normal"/>
    <w:uiPriority w:val="99"/>
    <w:semiHidden/>
    <w:unhideWhenUsed/>
    <w:rsid w:val="00B2522C"/>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 w:type="character" w:customStyle="1" w:styleId="text">
    <w:name w:val="text"/>
    <w:basedOn w:val="DefaultParagraphFont"/>
    <w:rsid w:val="00B2522C"/>
  </w:style>
  <w:style w:type="character" w:customStyle="1" w:styleId="woj">
    <w:name w:val="woj"/>
    <w:basedOn w:val="DefaultParagraphFont"/>
    <w:rsid w:val="00B252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6399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395</Words>
  <Characters>2255</Characters>
  <Application>Microsoft Office Word</Application>
  <DocSecurity>0</DocSecurity>
  <Lines>18</Lines>
  <Paragraphs>5</Paragraphs>
  <ScaleCrop>false</ScaleCrop>
  <Company/>
  <LinksUpToDate>false</LinksUpToDate>
  <CharactersWithSpaces>2645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Buchan</dc:creator>
  <cp:keywords/>
  <dc:description/>
  <cp:lastModifiedBy>Andy Buchan</cp:lastModifiedBy>
  <cp:revision>15</cp:revision>
  <dcterms:created xsi:type="dcterms:W3CDTF">2024-03-25T10:13:00Z</dcterms:created>
  <dcterms:modified xsi:type="dcterms:W3CDTF">2024-03-25T10:45:00Z</dcterms:modified>
</cp:coreProperties>
</file>